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756C7" w14:textId="133185BA" w:rsidR="00CA5495" w:rsidRDefault="00B16F0A" w:rsidP="00472529">
      <w:pPr>
        <w:spacing w:after="0" w:line="250" w:lineRule="exact"/>
        <w:rPr>
          <w:rFonts w:ascii="Arial" w:hAnsi="Arial" w:cs="Arial"/>
          <w:sz w:val="20"/>
          <w:szCs w:val="20"/>
        </w:rPr>
      </w:pPr>
      <w:r w:rsidRPr="00A71B43">
        <w:rPr>
          <w:rFonts w:ascii="Arial" w:hAnsi="Arial" w:cs="Arial"/>
          <w:sz w:val="20"/>
          <w:szCs w:val="20"/>
        </w:rPr>
        <w:t xml:space="preserve">Datum: </w:t>
      </w:r>
      <w:r w:rsidR="00376FDC">
        <w:rPr>
          <w:rFonts w:ascii="Arial" w:hAnsi="Arial" w:cs="Arial"/>
          <w:sz w:val="20"/>
          <w:szCs w:val="20"/>
        </w:rPr>
        <w:t>DATUM</w:t>
      </w:r>
      <w:r w:rsidR="00CA5495">
        <w:rPr>
          <w:rFonts w:ascii="Arial" w:hAnsi="Arial" w:cs="Arial"/>
          <w:sz w:val="20"/>
          <w:szCs w:val="20"/>
        </w:rPr>
        <w:tab/>
      </w:r>
      <w:r w:rsidR="00CA5495">
        <w:rPr>
          <w:rFonts w:ascii="Arial" w:hAnsi="Arial" w:cs="Arial"/>
          <w:sz w:val="20"/>
          <w:szCs w:val="20"/>
        </w:rPr>
        <w:tab/>
      </w:r>
      <w:r w:rsidR="00CA5495">
        <w:rPr>
          <w:rFonts w:ascii="Arial" w:hAnsi="Arial" w:cs="Arial"/>
          <w:sz w:val="20"/>
          <w:szCs w:val="20"/>
        </w:rPr>
        <w:tab/>
      </w:r>
      <w:r w:rsidR="00CA5495">
        <w:rPr>
          <w:rFonts w:ascii="Arial" w:hAnsi="Arial" w:cs="Arial"/>
          <w:sz w:val="20"/>
          <w:szCs w:val="20"/>
        </w:rPr>
        <w:tab/>
      </w:r>
      <w:r w:rsidR="00CA5495">
        <w:rPr>
          <w:rFonts w:ascii="Arial" w:hAnsi="Arial" w:cs="Arial"/>
          <w:sz w:val="20"/>
          <w:szCs w:val="20"/>
        </w:rPr>
        <w:tab/>
      </w:r>
      <w:r w:rsidR="00CA5495">
        <w:rPr>
          <w:rFonts w:ascii="Arial" w:hAnsi="Arial" w:cs="Arial"/>
          <w:sz w:val="20"/>
          <w:szCs w:val="20"/>
        </w:rPr>
        <w:tab/>
      </w:r>
      <w:r w:rsidR="00CA5495">
        <w:rPr>
          <w:rFonts w:ascii="Arial" w:hAnsi="Arial" w:cs="Arial"/>
          <w:sz w:val="20"/>
          <w:szCs w:val="20"/>
        </w:rPr>
        <w:tab/>
      </w:r>
    </w:p>
    <w:p w14:paraId="71C47821" w14:textId="5D4A209B" w:rsidR="00B16F0A" w:rsidRDefault="00B16F0A" w:rsidP="00472529">
      <w:pPr>
        <w:spacing w:after="0" w:line="250" w:lineRule="exact"/>
        <w:rPr>
          <w:rFonts w:ascii="Arial" w:hAnsi="Arial" w:cs="Arial"/>
          <w:sz w:val="20"/>
          <w:szCs w:val="20"/>
        </w:rPr>
      </w:pPr>
      <w:r w:rsidRPr="00A71B43">
        <w:rPr>
          <w:rFonts w:ascii="Arial" w:hAnsi="Arial" w:cs="Arial"/>
          <w:sz w:val="20"/>
          <w:szCs w:val="20"/>
        </w:rPr>
        <w:t xml:space="preserve">Versie: </w:t>
      </w:r>
      <w:r w:rsidR="00B1752C">
        <w:rPr>
          <w:rFonts w:ascii="Arial" w:hAnsi="Arial" w:cs="Arial"/>
          <w:sz w:val="20"/>
          <w:szCs w:val="20"/>
        </w:rPr>
        <w:t xml:space="preserve">CONCEPT </w:t>
      </w:r>
      <w:r w:rsidRPr="00A71B43">
        <w:rPr>
          <w:rFonts w:ascii="Arial" w:hAnsi="Arial" w:cs="Arial"/>
          <w:sz w:val="20"/>
          <w:szCs w:val="20"/>
        </w:rPr>
        <w:t>0.</w:t>
      </w:r>
      <w:r w:rsidR="00B427BF">
        <w:rPr>
          <w:rFonts w:ascii="Arial" w:hAnsi="Arial" w:cs="Arial"/>
          <w:sz w:val="20"/>
          <w:szCs w:val="20"/>
        </w:rPr>
        <w:t>4</w:t>
      </w:r>
    </w:p>
    <w:p w14:paraId="6B5315F7" w14:textId="1918D574" w:rsidR="00CA5495" w:rsidRDefault="00CA5495" w:rsidP="00472529">
      <w:pPr>
        <w:spacing w:after="0" w:line="250" w:lineRule="exact"/>
        <w:rPr>
          <w:rFonts w:ascii="Arial" w:hAnsi="Arial" w:cs="Arial"/>
          <w:sz w:val="20"/>
          <w:szCs w:val="20"/>
        </w:rPr>
      </w:pPr>
    </w:p>
    <w:p w14:paraId="68C18FB7" w14:textId="64B351BF" w:rsidR="00CA5495" w:rsidRDefault="00CA5495" w:rsidP="00472529">
      <w:pPr>
        <w:spacing w:after="0" w:line="250" w:lineRule="exact"/>
        <w:rPr>
          <w:rFonts w:ascii="Arial" w:hAnsi="Arial" w:cs="Arial"/>
          <w:sz w:val="20"/>
          <w:szCs w:val="20"/>
        </w:rPr>
      </w:pPr>
    </w:p>
    <w:p w14:paraId="4E53E64D" w14:textId="77777777" w:rsidR="00CA5495" w:rsidRPr="00CA5495" w:rsidRDefault="00CA5495" w:rsidP="00472529">
      <w:pPr>
        <w:spacing w:after="0" w:line="250" w:lineRule="exact"/>
        <w:rPr>
          <w:rFonts w:ascii="Arial" w:hAnsi="Arial" w:cs="Arial"/>
          <w:sz w:val="20"/>
          <w:szCs w:val="20"/>
        </w:rPr>
      </w:pPr>
    </w:p>
    <w:p w14:paraId="74B970A3" w14:textId="590FA4C8" w:rsidR="00B16F0A" w:rsidRPr="00357F22" w:rsidRDefault="00B16F0A" w:rsidP="00472529">
      <w:pPr>
        <w:spacing w:after="0" w:line="250" w:lineRule="exact"/>
        <w:rPr>
          <w:rFonts w:ascii="Arial" w:hAnsi="Arial" w:cs="Arial"/>
          <w:b/>
          <w:bCs/>
          <w:sz w:val="24"/>
          <w:szCs w:val="24"/>
        </w:rPr>
      </w:pPr>
      <w:r w:rsidRPr="00756A4A">
        <w:rPr>
          <w:rFonts w:ascii="Arial" w:hAnsi="Arial" w:cs="Arial"/>
          <w:b/>
          <w:bCs/>
          <w:sz w:val="24"/>
          <w:szCs w:val="24"/>
        </w:rPr>
        <w:t xml:space="preserve">Intentieovereenkomst haalbaarheidsstudie </w:t>
      </w:r>
      <w:r w:rsidR="0043003A" w:rsidRPr="00756A4A">
        <w:rPr>
          <w:rFonts w:ascii="Arial" w:hAnsi="Arial" w:cs="Arial"/>
          <w:b/>
          <w:bCs/>
          <w:sz w:val="24"/>
          <w:szCs w:val="24"/>
        </w:rPr>
        <w:t xml:space="preserve">warmtebenutting </w:t>
      </w:r>
      <w:r w:rsidRPr="00756A4A">
        <w:rPr>
          <w:rFonts w:ascii="Arial" w:hAnsi="Arial" w:cs="Arial"/>
          <w:b/>
          <w:bCs/>
          <w:sz w:val="24"/>
          <w:szCs w:val="24"/>
        </w:rPr>
        <w:t xml:space="preserve">RWZI </w:t>
      </w:r>
      <w:r w:rsidR="00376FDC">
        <w:rPr>
          <w:rFonts w:ascii="Arial" w:hAnsi="Arial" w:cs="Arial"/>
          <w:b/>
          <w:bCs/>
          <w:sz w:val="24"/>
          <w:szCs w:val="24"/>
        </w:rPr>
        <w:t>X</w:t>
      </w:r>
    </w:p>
    <w:p w14:paraId="1C64780C" w14:textId="555E34E8" w:rsidR="00B16F0A" w:rsidRPr="00A71B43" w:rsidRDefault="00B16F0A" w:rsidP="00472529">
      <w:pPr>
        <w:spacing w:after="0" w:line="250" w:lineRule="exact"/>
        <w:rPr>
          <w:rFonts w:ascii="Arial" w:hAnsi="Arial" w:cs="Arial"/>
          <w:b/>
          <w:bCs/>
          <w:sz w:val="20"/>
          <w:szCs w:val="20"/>
          <w:u w:val="single"/>
        </w:rPr>
      </w:pPr>
    </w:p>
    <w:p w14:paraId="6D3CD27C" w14:textId="2D355CEF" w:rsidR="00B16F0A" w:rsidRPr="00B05B79" w:rsidRDefault="00B16F0A" w:rsidP="00B16F0A">
      <w:pPr>
        <w:pStyle w:val="WWDefault"/>
        <w:rPr>
          <w:rFonts w:ascii="Arial" w:hAnsi="Arial" w:cs="Arial"/>
          <w:b/>
          <w:bCs/>
          <w:sz w:val="20"/>
          <w:szCs w:val="20"/>
        </w:rPr>
      </w:pPr>
      <w:bookmarkStart w:id="0" w:name="28631"/>
      <w:r w:rsidRPr="00B05B79">
        <w:rPr>
          <w:rFonts w:ascii="Arial" w:hAnsi="Arial" w:cs="Arial"/>
          <w:b/>
          <w:bCs/>
          <w:sz w:val="20"/>
          <w:szCs w:val="20"/>
        </w:rPr>
        <w:t>Partijen:</w:t>
      </w:r>
    </w:p>
    <w:p w14:paraId="385BFE70" w14:textId="3F963E00" w:rsidR="00B05B79" w:rsidRDefault="00B05B79" w:rsidP="00357F22">
      <w:pPr>
        <w:pStyle w:val="WWDefault"/>
        <w:numPr>
          <w:ilvl w:val="0"/>
          <w:numId w:val="7"/>
        </w:numPr>
        <w:rPr>
          <w:rFonts w:ascii="Arial" w:hAnsi="Arial" w:cs="Arial"/>
          <w:sz w:val="20"/>
          <w:szCs w:val="20"/>
        </w:rPr>
      </w:pPr>
      <w:r>
        <w:rPr>
          <w:rFonts w:ascii="Arial" w:hAnsi="Arial" w:cs="Arial"/>
          <w:sz w:val="20"/>
          <w:szCs w:val="20"/>
        </w:rPr>
        <w:t>W</w:t>
      </w:r>
      <w:r w:rsidRPr="00B05B79">
        <w:rPr>
          <w:rFonts w:ascii="Arial" w:hAnsi="Arial" w:cs="Arial"/>
          <w:sz w:val="20"/>
          <w:szCs w:val="20"/>
        </w:rPr>
        <w:t>aterschap Amstel, Gooi en Vecht</w:t>
      </w:r>
      <w:r w:rsidR="00FF031C">
        <w:rPr>
          <w:rFonts w:ascii="Arial" w:hAnsi="Arial" w:cs="Arial"/>
          <w:sz w:val="20"/>
          <w:szCs w:val="20"/>
        </w:rPr>
        <w:t>,</w:t>
      </w:r>
      <w:r w:rsidR="00764F0B">
        <w:rPr>
          <w:rFonts w:ascii="Arial" w:hAnsi="Arial" w:cs="Arial"/>
          <w:sz w:val="20"/>
          <w:szCs w:val="20"/>
        </w:rPr>
        <w:t xml:space="preserve"> </w:t>
      </w:r>
      <w:bookmarkStart w:id="1" w:name="_Hlk102084734"/>
      <w:r w:rsidR="00764F0B" w:rsidRPr="00764F0B">
        <w:rPr>
          <w:rFonts w:ascii="Arial" w:hAnsi="Arial" w:cs="Arial"/>
          <w:sz w:val="20"/>
          <w:szCs w:val="20"/>
        </w:rPr>
        <w:t xml:space="preserve">vertegenwoordigd door </w:t>
      </w:r>
      <w:r w:rsidR="00764F0B">
        <w:rPr>
          <w:rFonts w:ascii="Arial" w:hAnsi="Arial" w:cs="Arial"/>
          <w:sz w:val="20"/>
          <w:szCs w:val="20"/>
        </w:rPr>
        <w:t>de heer/mevrouw</w:t>
      </w:r>
      <w:r w:rsidR="00764F0B" w:rsidRPr="00764F0B">
        <w:rPr>
          <w:rFonts w:ascii="Arial" w:hAnsi="Arial" w:cs="Arial"/>
          <w:sz w:val="20"/>
          <w:szCs w:val="20"/>
        </w:rPr>
        <w:t xml:space="preserve"> </w:t>
      </w:r>
      <w:r w:rsidR="00764F0B">
        <w:rPr>
          <w:rFonts w:ascii="Arial" w:hAnsi="Arial" w:cs="Arial"/>
          <w:sz w:val="20"/>
          <w:szCs w:val="20"/>
        </w:rPr>
        <w:t>………………</w:t>
      </w:r>
      <w:proofErr w:type="gramStart"/>
      <w:r w:rsidR="00764F0B">
        <w:rPr>
          <w:rFonts w:ascii="Arial" w:hAnsi="Arial" w:cs="Arial"/>
          <w:sz w:val="20"/>
          <w:szCs w:val="20"/>
        </w:rPr>
        <w:t>…….</w:t>
      </w:r>
      <w:proofErr w:type="gramEnd"/>
      <w:r w:rsidR="00764F0B" w:rsidRPr="00764F0B">
        <w:rPr>
          <w:rFonts w:ascii="Arial" w:hAnsi="Arial" w:cs="Arial"/>
          <w:sz w:val="20"/>
          <w:szCs w:val="20"/>
        </w:rPr>
        <w:t xml:space="preserve">, gevestigd en kantoorhoudend aan </w:t>
      </w:r>
      <w:bookmarkEnd w:id="1"/>
      <w:r w:rsidR="00764F0B" w:rsidRPr="00764F0B">
        <w:rPr>
          <w:rFonts w:ascii="Arial" w:hAnsi="Arial" w:cs="Arial"/>
          <w:sz w:val="20"/>
          <w:szCs w:val="20"/>
        </w:rPr>
        <w:t>de Korte Ouderkerkerdijk 7 te Amsterdam, hierna te noemen: “AGV”</w:t>
      </w:r>
    </w:p>
    <w:p w14:paraId="07F091E0" w14:textId="638AB7E2" w:rsidR="00B05B79" w:rsidRDefault="00B05B79" w:rsidP="00357F22">
      <w:pPr>
        <w:pStyle w:val="WWDefault"/>
        <w:numPr>
          <w:ilvl w:val="0"/>
          <w:numId w:val="7"/>
        </w:numPr>
        <w:rPr>
          <w:rFonts w:ascii="Arial" w:hAnsi="Arial" w:cs="Arial"/>
          <w:sz w:val="20"/>
          <w:szCs w:val="20"/>
        </w:rPr>
      </w:pPr>
      <w:r>
        <w:rPr>
          <w:rFonts w:ascii="Arial" w:hAnsi="Arial" w:cs="Arial"/>
          <w:sz w:val="20"/>
          <w:szCs w:val="20"/>
        </w:rPr>
        <w:t xml:space="preserve">Gemeente </w:t>
      </w:r>
      <w:r w:rsidR="00537F99">
        <w:rPr>
          <w:rFonts w:ascii="Arial" w:hAnsi="Arial" w:cs="Arial"/>
          <w:sz w:val="20"/>
          <w:szCs w:val="20"/>
        </w:rPr>
        <w:t>X</w:t>
      </w:r>
      <w:r w:rsidR="00FF031C">
        <w:rPr>
          <w:rFonts w:ascii="Arial" w:hAnsi="Arial" w:cs="Arial"/>
          <w:sz w:val="20"/>
          <w:szCs w:val="20"/>
        </w:rPr>
        <w:t xml:space="preserve">, </w:t>
      </w:r>
      <w:r w:rsidR="00FF031C" w:rsidRPr="00764F0B">
        <w:rPr>
          <w:rFonts w:ascii="Arial" w:hAnsi="Arial" w:cs="Arial"/>
          <w:sz w:val="20"/>
          <w:szCs w:val="20"/>
        </w:rPr>
        <w:t xml:space="preserve">vertegenwoordigd door </w:t>
      </w:r>
      <w:r w:rsidR="00FF031C">
        <w:rPr>
          <w:rFonts w:ascii="Arial" w:hAnsi="Arial" w:cs="Arial"/>
          <w:sz w:val="20"/>
          <w:szCs w:val="20"/>
        </w:rPr>
        <w:t>de heer/mevrouw</w:t>
      </w:r>
      <w:r w:rsidR="00FF031C" w:rsidRPr="00764F0B">
        <w:rPr>
          <w:rFonts w:ascii="Arial" w:hAnsi="Arial" w:cs="Arial"/>
          <w:sz w:val="20"/>
          <w:szCs w:val="20"/>
        </w:rPr>
        <w:t xml:space="preserve"> </w:t>
      </w:r>
      <w:r w:rsidR="00FF031C">
        <w:rPr>
          <w:rFonts w:ascii="Arial" w:hAnsi="Arial" w:cs="Arial"/>
          <w:sz w:val="20"/>
          <w:szCs w:val="20"/>
        </w:rPr>
        <w:t>………………</w:t>
      </w:r>
      <w:proofErr w:type="gramStart"/>
      <w:r w:rsidR="00FF031C">
        <w:rPr>
          <w:rFonts w:ascii="Arial" w:hAnsi="Arial" w:cs="Arial"/>
          <w:sz w:val="20"/>
          <w:szCs w:val="20"/>
        </w:rPr>
        <w:t>…….</w:t>
      </w:r>
      <w:proofErr w:type="gramEnd"/>
      <w:r w:rsidR="00FF031C" w:rsidRPr="00764F0B">
        <w:rPr>
          <w:rFonts w:ascii="Arial" w:hAnsi="Arial" w:cs="Arial"/>
          <w:sz w:val="20"/>
          <w:szCs w:val="20"/>
        </w:rPr>
        <w:t xml:space="preserve">, gevestigd en kantoorhoudend aan </w:t>
      </w:r>
      <w:r w:rsidR="00357F22">
        <w:rPr>
          <w:rFonts w:ascii="Arial" w:hAnsi="Arial" w:cs="Arial"/>
          <w:sz w:val="20"/>
          <w:szCs w:val="20"/>
        </w:rPr>
        <w:t xml:space="preserve">….., te ……, hierna te noemen “gemeente </w:t>
      </w:r>
      <w:r w:rsidR="00537F99">
        <w:rPr>
          <w:rFonts w:ascii="Arial" w:hAnsi="Arial" w:cs="Arial"/>
          <w:sz w:val="20"/>
          <w:szCs w:val="20"/>
        </w:rPr>
        <w:t>X</w:t>
      </w:r>
      <w:r w:rsidR="00357F22">
        <w:rPr>
          <w:rFonts w:ascii="Arial" w:hAnsi="Arial" w:cs="Arial"/>
          <w:sz w:val="20"/>
          <w:szCs w:val="20"/>
        </w:rPr>
        <w:t>”</w:t>
      </w:r>
    </w:p>
    <w:p w14:paraId="568CFCFC" w14:textId="07ADB99E" w:rsidR="00B05B79" w:rsidRDefault="00442873" w:rsidP="00357F22">
      <w:pPr>
        <w:pStyle w:val="WWDefault"/>
        <w:numPr>
          <w:ilvl w:val="0"/>
          <w:numId w:val="7"/>
        </w:numPr>
        <w:rPr>
          <w:rFonts w:ascii="Arial" w:hAnsi="Arial" w:cs="Arial"/>
          <w:sz w:val="20"/>
          <w:szCs w:val="20"/>
        </w:rPr>
      </w:pPr>
      <w:r w:rsidRPr="00442873">
        <w:rPr>
          <w:rFonts w:ascii="Arial" w:hAnsi="Arial" w:cs="Arial"/>
          <w:sz w:val="20"/>
          <w:szCs w:val="20"/>
        </w:rPr>
        <w:t>Woningcorporatie</w:t>
      </w:r>
      <w:r>
        <w:rPr>
          <w:rFonts w:ascii="Arial" w:hAnsi="Arial" w:cs="Arial"/>
          <w:sz w:val="20"/>
          <w:szCs w:val="20"/>
        </w:rPr>
        <w:t xml:space="preserve"> </w:t>
      </w:r>
      <w:r w:rsidR="00537F99">
        <w:rPr>
          <w:rFonts w:ascii="Arial" w:hAnsi="Arial" w:cs="Arial"/>
          <w:sz w:val="20"/>
          <w:szCs w:val="20"/>
        </w:rPr>
        <w:t>A</w:t>
      </w:r>
      <w:r w:rsidR="00357F22">
        <w:rPr>
          <w:rFonts w:ascii="Arial" w:hAnsi="Arial" w:cs="Arial"/>
          <w:sz w:val="20"/>
          <w:szCs w:val="20"/>
        </w:rPr>
        <w:t xml:space="preserve">, </w:t>
      </w:r>
      <w:r w:rsidR="00357F22" w:rsidRPr="00357F22">
        <w:rPr>
          <w:rFonts w:ascii="Arial" w:hAnsi="Arial" w:cs="Arial"/>
          <w:sz w:val="20"/>
          <w:szCs w:val="20"/>
        </w:rPr>
        <w:t>vertegenwoordigd door de heer/mevrouw ………………</w:t>
      </w:r>
      <w:proofErr w:type="gramStart"/>
      <w:r w:rsidR="00357F22" w:rsidRPr="00357F22">
        <w:rPr>
          <w:rFonts w:ascii="Arial" w:hAnsi="Arial" w:cs="Arial"/>
          <w:sz w:val="20"/>
          <w:szCs w:val="20"/>
        </w:rPr>
        <w:t>…….</w:t>
      </w:r>
      <w:proofErr w:type="gramEnd"/>
      <w:r w:rsidR="00357F22" w:rsidRPr="00357F22">
        <w:rPr>
          <w:rFonts w:ascii="Arial" w:hAnsi="Arial" w:cs="Arial"/>
          <w:sz w:val="20"/>
          <w:szCs w:val="20"/>
        </w:rPr>
        <w:t>, gevestigd en kantoorhoudend aan ….., te ……, hierna te noemen “</w:t>
      </w:r>
      <w:r w:rsidR="00537F99">
        <w:rPr>
          <w:rFonts w:ascii="Arial" w:hAnsi="Arial" w:cs="Arial"/>
          <w:sz w:val="20"/>
          <w:szCs w:val="20"/>
        </w:rPr>
        <w:t>A</w:t>
      </w:r>
      <w:r w:rsidR="00357F22" w:rsidRPr="00357F22">
        <w:rPr>
          <w:rFonts w:ascii="Arial" w:hAnsi="Arial" w:cs="Arial"/>
          <w:sz w:val="20"/>
          <w:szCs w:val="20"/>
        </w:rPr>
        <w:t>”</w:t>
      </w:r>
    </w:p>
    <w:p w14:paraId="567815FB" w14:textId="5C744E54" w:rsidR="00357F22" w:rsidRDefault="00442873" w:rsidP="00357F22">
      <w:pPr>
        <w:pStyle w:val="Lijstalinea"/>
        <w:numPr>
          <w:ilvl w:val="0"/>
          <w:numId w:val="7"/>
        </w:numPr>
        <w:rPr>
          <w:rFonts w:ascii="Arial" w:eastAsia="Times New Roman" w:hAnsi="Arial" w:cs="Arial"/>
          <w:sz w:val="20"/>
          <w:szCs w:val="20"/>
          <w:lang w:bidi="nl-NL"/>
        </w:rPr>
      </w:pPr>
      <w:r w:rsidRPr="00357F22">
        <w:rPr>
          <w:rFonts w:ascii="Arial" w:hAnsi="Arial" w:cs="Arial"/>
          <w:sz w:val="20"/>
          <w:szCs w:val="20"/>
        </w:rPr>
        <w:t xml:space="preserve">Woningcorporatie </w:t>
      </w:r>
      <w:r w:rsidR="00376FDC">
        <w:rPr>
          <w:rFonts w:ascii="Arial" w:hAnsi="Arial" w:cs="Arial"/>
          <w:sz w:val="20"/>
          <w:szCs w:val="20"/>
        </w:rPr>
        <w:t>B</w:t>
      </w:r>
      <w:r w:rsidR="00357F22">
        <w:rPr>
          <w:rFonts w:ascii="Arial" w:hAnsi="Arial" w:cs="Arial"/>
          <w:sz w:val="20"/>
          <w:szCs w:val="20"/>
        </w:rPr>
        <w:t xml:space="preserve">, </w:t>
      </w:r>
      <w:r w:rsidR="00357F22" w:rsidRPr="00357F22">
        <w:rPr>
          <w:rFonts w:ascii="Arial" w:eastAsia="Times New Roman" w:hAnsi="Arial" w:cs="Arial"/>
          <w:sz w:val="20"/>
          <w:szCs w:val="20"/>
          <w:lang w:bidi="nl-NL"/>
        </w:rPr>
        <w:t>vertegenwoordigd door de heer/mevrouw ………………</w:t>
      </w:r>
      <w:proofErr w:type="gramStart"/>
      <w:r w:rsidR="00357F22" w:rsidRPr="00357F22">
        <w:rPr>
          <w:rFonts w:ascii="Arial" w:eastAsia="Times New Roman" w:hAnsi="Arial" w:cs="Arial"/>
          <w:sz w:val="20"/>
          <w:szCs w:val="20"/>
          <w:lang w:bidi="nl-NL"/>
        </w:rPr>
        <w:t>…….</w:t>
      </w:r>
      <w:proofErr w:type="gramEnd"/>
      <w:r w:rsidR="00357F22" w:rsidRPr="00357F22">
        <w:rPr>
          <w:rFonts w:ascii="Arial" w:eastAsia="Times New Roman" w:hAnsi="Arial" w:cs="Arial"/>
          <w:sz w:val="20"/>
          <w:szCs w:val="20"/>
          <w:lang w:bidi="nl-NL"/>
        </w:rPr>
        <w:t>, gevestigd en kantoorhoudend aan ….., te ……, hierna te noemen “</w:t>
      </w:r>
      <w:r w:rsidR="00376FDC">
        <w:rPr>
          <w:rFonts w:ascii="Arial" w:eastAsia="Times New Roman" w:hAnsi="Arial" w:cs="Arial"/>
          <w:sz w:val="20"/>
          <w:szCs w:val="20"/>
          <w:lang w:bidi="nl-NL"/>
        </w:rPr>
        <w:t>B</w:t>
      </w:r>
      <w:r w:rsidR="00357F22" w:rsidRPr="00357F22">
        <w:rPr>
          <w:rFonts w:ascii="Arial" w:eastAsia="Times New Roman" w:hAnsi="Arial" w:cs="Arial"/>
          <w:sz w:val="20"/>
          <w:szCs w:val="20"/>
          <w:lang w:bidi="nl-NL"/>
        </w:rPr>
        <w:t>”</w:t>
      </w:r>
    </w:p>
    <w:p w14:paraId="1D91D7C1" w14:textId="10B8A118" w:rsidR="00B05B79" w:rsidRPr="00357F22" w:rsidRDefault="002355DB" w:rsidP="00357F22">
      <w:pPr>
        <w:pStyle w:val="Lijstalinea"/>
        <w:numPr>
          <w:ilvl w:val="0"/>
          <w:numId w:val="7"/>
        </w:numPr>
        <w:rPr>
          <w:rFonts w:ascii="Arial" w:hAnsi="Arial" w:cs="Arial"/>
          <w:sz w:val="20"/>
          <w:szCs w:val="20"/>
        </w:rPr>
      </w:pPr>
      <w:r w:rsidRPr="00357F22">
        <w:rPr>
          <w:rFonts w:ascii="Arial" w:hAnsi="Arial" w:cs="Arial"/>
          <w:sz w:val="20"/>
          <w:szCs w:val="20"/>
        </w:rPr>
        <w:t>W</w:t>
      </w:r>
      <w:r w:rsidR="00442873" w:rsidRPr="00357F22">
        <w:rPr>
          <w:rFonts w:ascii="Arial" w:hAnsi="Arial" w:cs="Arial"/>
          <w:sz w:val="20"/>
          <w:szCs w:val="20"/>
        </w:rPr>
        <w:t>oningcorporatie</w:t>
      </w:r>
      <w:r w:rsidRPr="00357F22">
        <w:rPr>
          <w:rFonts w:ascii="Arial" w:hAnsi="Arial" w:cs="Arial"/>
          <w:sz w:val="20"/>
          <w:szCs w:val="20"/>
        </w:rPr>
        <w:t xml:space="preserve"> </w:t>
      </w:r>
      <w:r w:rsidR="00376FDC">
        <w:rPr>
          <w:rFonts w:ascii="Arial" w:hAnsi="Arial" w:cs="Arial"/>
          <w:sz w:val="20"/>
          <w:szCs w:val="20"/>
        </w:rPr>
        <w:t>C</w:t>
      </w:r>
      <w:r w:rsidR="00357F22">
        <w:rPr>
          <w:rFonts w:ascii="Arial" w:hAnsi="Arial" w:cs="Arial"/>
          <w:sz w:val="20"/>
          <w:szCs w:val="20"/>
        </w:rPr>
        <w:t xml:space="preserve">, </w:t>
      </w:r>
      <w:r w:rsidR="00357F22" w:rsidRPr="00357F22">
        <w:rPr>
          <w:rFonts w:ascii="Arial" w:hAnsi="Arial" w:cs="Arial"/>
          <w:sz w:val="20"/>
          <w:szCs w:val="20"/>
        </w:rPr>
        <w:t>vertegenwoordigd door de heer/mevrouw ………………</w:t>
      </w:r>
      <w:proofErr w:type="gramStart"/>
      <w:r w:rsidR="00357F22" w:rsidRPr="00357F22">
        <w:rPr>
          <w:rFonts w:ascii="Arial" w:hAnsi="Arial" w:cs="Arial"/>
          <w:sz w:val="20"/>
          <w:szCs w:val="20"/>
        </w:rPr>
        <w:t>…….</w:t>
      </w:r>
      <w:proofErr w:type="gramEnd"/>
      <w:r w:rsidR="00357F22" w:rsidRPr="00357F22">
        <w:rPr>
          <w:rFonts w:ascii="Arial" w:hAnsi="Arial" w:cs="Arial"/>
          <w:sz w:val="20"/>
          <w:szCs w:val="20"/>
        </w:rPr>
        <w:t>, gevestigd en kantoorhoudend aan ….., te ……, hierna te noemen “</w:t>
      </w:r>
      <w:r w:rsidR="00376FDC">
        <w:rPr>
          <w:rFonts w:ascii="Arial" w:hAnsi="Arial" w:cs="Arial"/>
          <w:sz w:val="20"/>
          <w:szCs w:val="20"/>
        </w:rPr>
        <w:t>C</w:t>
      </w:r>
      <w:r w:rsidR="00357F22" w:rsidRPr="00357F22">
        <w:rPr>
          <w:rFonts w:ascii="Arial" w:hAnsi="Arial" w:cs="Arial"/>
          <w:sz w:val="20"/>
          <w:szCs w:val="20"/>
        </w:rPr>
        <w:t>”</w:t>
      </w:r>
    </w:p>
    <w:p w14:paraId="09F58C9D" w14:textId="483AD066" w:rsidR="00346A8F" w:rsidRPr="00357F22" w:rsidRDefault="00B05B79" w:rsidP="00357F22">
      <w:pPr>
        <w:pStyle w:val="Lijstalinea"/>
        <w:numPr>
          <w:ilvl w:val="0"/>
          <w:numId w:val="7"/>
        </w:numPr>
        <w:rPr>
          <w:rFonts w:ascii="Arial" w:eastAsia="Times New Roman" w:hAnsi="Arial" w:cs="Arial"/>
          <w:sz w:val="20"/>
          <w:szCs w:val="20"/>
          <w:lang w:bidi="nl-NL"/>
        </w:rPr>
      </w:pPr>
      <w:bookmarkStart w:id="2" w:name="_Hlk102118234"/>
      <w:r w:rsidRPr="00357F22">
        <w:rPr>
          <w:rFonts w:ascii="Arial" w:hAnsi="Arial" w:cs="Arial"/>
          <w:sz w:val="20"/>
          <w:szCs w:val="20"/>
        </w:rPr>
        <w:t xml:space="preserve">Energiecoöperatie </w:t>
      </w:r>
      <w:bookmarkEnd w:id="2"/>
      <w:r w:rsidR="00376FDC">
        <w:rPr>
          <w:rFonts w:ascii="Arial" w:hAnsi="Arial" w:cs="Arial"/>
          <w:sz w:val="20"/>
          <w:szCs w:val="20"/>
        </w:rPr>
        <w:t>A</w:t>
      </w:r>
      <w:r w:rsidR="00357F22" w:rsidRPr="00357F22">
        <w:rPr>
          <w:rFonts w:ascii="Arial" w:hAnsi="Arial" w:cs="Arial"/>
          <w:sz w:val="20"/>
          <w:szCs w:val="20"/>
        </w:rPr>
        <w:t xml:space="preserve">, </w:t>
      </w:r>
      <w:r w:rsidR="00357F22" w:rsidRPr="00357F22">
        <w:rPr>
          <w:rFonts w:ascii="Arial" w:eastAsia="Times New Roman" w:hAnsi="Arial" w:cs="Arial"/>
          <w:sz w:val="20"/>
          <w:szCs w:val="20"/>
          <w:lang w:bidi="nl-NL"/>
        </w:rPr>
        <w:t>vertegenwoordigd door de heer/mevrouw ………………</w:t>
      </w:r>
      <w:proofErr w:type="gramStart"/>
      <w:r w:rsidR="00357F22" w:rsidRPr="00357F22">
        <w:rPr>
          <w:rFonts w:ascii="Arial" w:eastAsia="Times New Roman" w:hAnsi="Arial" w:cs="Arial"/>
          <w:sz w:val="20"/>
          <w:szCs w:val="20"/>
          <w:lang w:bidi="nl-NL"/>
        </w:rPr>
        <w:t>…….</w:t>
      </w:r>
      <w:proofErr w:type="gramEnd"/>
      <w:r w:rsidR="00357F22" w:rsidRPr="00357F22">
        <w:rPr>
          <w:rFonts w:ascii="Arial" w:eastAsia="Times New Roman" w:hAnsi="Arial" w:cs="Arial"/>
          <w:sz w:val="20"/>
          <w:szCs w:val="20"/>
          <w:lang w:bidi="nl-NL"/>
        </w:rPr>
        <w:t>, gevestigd en kantoorhoudend aan ….., te ……, hierna te noemen “</w:t>
      </w:r>
      <w:r w:rsidR="00376FDC">
        <w:rPr>
          <w:rFonts w:ascii="Arial" w:eastAsia="Times New Roman" w:hAnsi="Arial" w:cs="Arial"/>
          <w:sz w:val="20"/>
          <w:szCs w:val="20"/>
          <w:lang w:bidi="nl-NL"/>
        </w:rPr>
        <w:t>A</w:t>
      </w:r>
      <w:r w:rsidR="00357F22">
        <w:rPr>
          <w:rFonts w:ascii="Arial" w:eastAsia="Times New Roman" w:hAnsi="Arial" w:cs="Arial"/>
          <w:sz w:val="20"/>
          <w:szCs w:val="20"/>
          <w:lang w:bidi="nl-NL"/>
        </w:rPr>
        <w:t>”</w:t>
      </w:r>
    </w:p>
    <w:p w14:paraId="1AD6893E" w14:textId="2ADFF7EC" w:rsidR="001A2BB1" w:rsidRPr="00885E31" w:rsidRDefault="00904183" w:rsidP="00885E31">
      <w:pPr>
        <w:pStyle w:val="Lijstalinea"/>
        <w:numPr>
          <w:ilvl w:val="0"/>
          <w:numId w:val="7"/>
        </w:numPr>
        <w:rPr>
          <w:rFonts w:ascii="Arial" w:eastAsia="Times New Roman" w:hAnsi="Arial" w:cs="Arial"/>
          <w:sz w:val="20"/>
          <w:szCs w:val="20"/>
          <w:lang w:bidi="nl-NL"/>
        </w:rPr>
      </w:pPr>
      <w:r w:rsidRPr="00357F22">
        <w:rPr>
          <w:rFonts w:ascii="Arial" w:hAnsi="Arial" w:cs="Arial"/>
          <w:sz w:val="20"/>
          <w:szCs w:val="20"/>
        </w:rPr>
        <w:t>Netbehe</w:t>
      </w:r>
      <w:r w:rsidR="00E5146A">
        <w:rPr>
          <w:rFonts w:ascii="Arial" w:hAnsi="Arial" w:cs="Arial"/>
          <w:sz w:val="20"/>
          <w:szCs w:val="20"/>
        </w:rPr>
        <w:t>er</w:t>
      </w:r>
      <w:r w:rsidR="00376FDC">
        <w:rPr>
          <w:rFonts w:ascii="Arial" w:hAnsi="Arial" w:cs="Arial"/>
          <w:sz w:val="20"/>
          <w:szCs w:val="20"/>
        </w:rPr>
        <w:t>der</w:t>
      </w:r>
      <w:r w:rsidR="00357F22" w:rsidRPr="00357F22">
        <w:rPr>
          <w:rFonts w:ascii="Arial" w:hAnsi="Arial" w:cs="Arial"/>
          <w:sz w:val="20"/>
          <w:szCs w:val="20"/>
        </w:rPr>
        <w:t xml:space="preserve">, </w:t>
      </w:r>
      <w:r w:rsidR="00357F22" w:rsidRPr="00357F22">
        <w:rPr>
          <w:rFonts w:ascii="Arial" w:eastAsia="Times New Roman" w:hAnsi="Arial" w:cs="Arial"/>
          <w:sz w:val="20"/>
          <w:szCs w:val="20"/>
          <w:lang w:bidi="nl-NL"/>
        </w:rPr>
        <w:t>vertegenwoordigd door de heer/mevrouw ……………………., gevestigd en kantoorhoudend aan ….., te ……, hierna te noemen “</w:t>
      </w:r>
      <w:r w:rsidR="00376FDC">
        <w:rPr>
          <w:rFonts w:ascii="Arial" w:eastAsia="Times New Roman" w:hAnsi="Arial" w:cs="Arial"/>
          <w:sz w:val="20"/>
          <w:szCs w:val="20"/>
          <w:lang w:bidi="nl-NL"/>
        </w:rPr>
        <w:t>Netbeheerder</w:t>
      </w:r>
      <w:r w:rsidR="00357F22" w:rsidRPr="00357F22">
        <w:rPr>
          <w:rFonts w:ascii="Arial" w:eastAsia="Times New Roman" w:hAnsi="Arial" w:cs="Arial"/>
          <w:sz w:val="20"/>
          <w:szCs w:val="20"/>
          <w:lang w:bidi="nl-NL"/>
        </w:rPr>
        <w:t>”</w:t>
      </w:r>
    </w:p>
    <w:p w14:paraId="13AF4790" w14:textId="465926F2" w:rsidR="00B16F0A" w:rsidRPr="00A71B43" w:rsidRDefault="00B16F0A" w:rsidP="00B16F0A">
      <w:pPr>
        <w:pStyle w:val="WWDefault"/>
        <w:numPr>
          <w:ilvl w:val="0"/>
          <w:numId w:val="0"/>
        </w:numPr>
        <w:rPr>
          <w:rFonts w:ascii="Arial" w:hAnsi="Arial" w:cs="Arial"/>
          <w:sz w:val="20"/>
          <w:szCs w:val="20"/>
        </w:rPr>
      </w:pPr>
    </w:p>
    <w:p w14:paraId="6537DE44" w14:textId="587DE983" w:rsidR="00B16F0A" w:rsidRPr="00B05B79" w:rsidRDefault="008A1271" w:rsidP="00B16F0A">
      <w:pPr>
        <w:pStyle w:val="WWDefault"/>
        <w:numPr>
          <w:ilvl w:val="0"/>
          <w:numId w:val="0"/>
        </w:numPr>
        <w:rPr>
          <w:rFonts w:ascii="Arial" w:hAnsi="Arial" w:cs="Arial"/>
          <w:b/>
          <w:bCs/>
          <w:sz w:val="20"/>
          <w:szCs w:val="20"/>
        </w:rPr>
      </w:pPr>
      <w:r>
        <w:rPr>
          <w:rFonts w:ascii="Arial" w:hAnsi="Arial" w:cs="Arial"/>
          <w:b/>
          <w:bCs/>
          <w:sz w:val="20"/>
          <w:szCs w:val="20"/>
        </w:rPr>
        <w:t>Over</w:t>
      </w:r>
      <w:r w:rsidR="009B03DD">
        <w:rPr>
          <w:rFonts w:ascii="Arial" w:hAnsi="Arial" w:cs="Arial"/>
          <w:b/>
          <w:bCs/>
          <w:sz w:val="20"/>
          <w:szCs w:val="20"/>
        </w:rPr>
        <w:t>wegende dat</w:t>
      </w:r>
      <w:r>
        <w:rPr>
          <w:rFonts w:ascii="Arial" w:hAnsi="Arial" w:cs="Arial"/>
          <w:b/>
          <w:bCs/>
          <w:sz w:val="20"/>
          <w:szCs w:val="20"/>
        </w:rPr>
        <w:t>:</w:t>
      </w:r>
    </w:p>
    <w:p w14:paraId="0A9D7862" w14:textId="1E805A76" w:rsidR="00152706" w:rsidRDefault="00152706" w:rsidP="00885E31">
      <w:pPr>
        <w:numPr>
          <w:ilvl w:val="0"/>
          <w:numId w:val="8"/>
        </w:numPr>
        <w:spacing w:after="0" w:line="280" w:lineRule="exact"/>
        <w:rPr>
          <w:rFonts w:ascii="Arial" w:eastAsia="Times New Roman" w:hAnsi="Arial" w:cs="Arial"/>
          <w:sz w:val="20"/>
          <w:szCs w:val="20"/>
          <w:lang w:bidi="nl-NL"/>
        </w:rPr>
      </w:pPr>
      <w:r>
        <w:rPr>
          <w:rFonts w:ascii="Arial" w:eastAsia="Times New Roman" w:hAnsi="Arial" w:cs="Arial"/>
          <w:sz w:val="20"/>
          <w:szCs w:val="20"/>
          <w:lang w:bidi="nl-NL"/>
        </w:rPr>
        <w:t xml:space="preserve">De gemeente in de </w:t>
      </w:r>
      <w:r w:rsidR="0053251E" w:rsidRPr="0053251E">
        <w:rPr>
          <w:rFonts w:ascii="Arial" w:eastAsia="Times New Roman" w:hAnsi="Arial" w:cs="Arial"/>
          <w:sz w:val="20"/>
          <w:szCs w:val="20"/>
          <w:lang w:bidi="nl-NL"/>
        </w:rPr>
        <w:t xml:space="preserve">Transitievisie Warmte </w:t>
      </w:r>
      <w:r w:rsidR="000B3755">
        <w:rPr>
          <w:rFonts w:ascii="Arial" w:eastAsia="Times New Roman" w:hAnsi="Arial" w:cs="Arial"/>
          <w:sz w:val="20"/>
          <w:szCs w:val="20"/>
          <w:lang w:bidi="nl-NL"/>
        </w:rPr>
        <w:t>X</w:t>
      </w:r>
      <w:r w:rsidR="0053251E" w:rsidRPr="0053251E">
        <w:rPr>
          <w:rFonts w:ascii="Arial" w:eastAsia="Times New Roman" w:hAnsi="Arial" w:cs="Arial"/>
          <w:sz w:val="20"/>
          <w:szCs w:val="20"/>
          <w:lang w:bidi="nl-NL"/>
        </w:rPr>
        <w:t xml:space="preserve"> (TVW)</w:t>
      </w:r>
      <w:r>
        <w:rPr>
          <w:rFonts w:ascii="Arial" w:eastAsia="Times New Roman" w:hAnsi="Arial" w:cs="Arial"/>
          <w:sz w:val="20"/>
          <w:szCs w:val="20"/>
          <w:lang w:bidi="nl-NL"/>
        </w:rPr>
        <w:t xml:space="preserve"> haar ambities heeft vastgelegd </w:t>
      </w:r>
      <w:r w:rsidR="00B856A8">
        <w:rPr>
          <w:rFonts w:ascii="Arial" w:eastAsia="Times New Roman" w:hAnsi="Arial" w:cs="Arial"/>
          <w:sz w:val="20"/>
          <w:szCs w:val="20"/>
          <w:lang w:bidi="nl-NL"/>
        </w:rPr>
        <w:t xml:space="preserve">met betrekking tot de </w:t>
      </w:r>
      <w:r>
        <w:rPr>
          <w:rFonts w:ascii="Arial" w:eastAsia="Times New Roman" w:hAnsi="Arial" w:cs="Arial"/>
          <w:sz w:val="20"/>
          <w:szCs w:val="20"/>
          <w:lang w:bidi="nl-NL"/>
        </w:rPr>
        <w:t xml:space="preserve">warmtevoorziening in de gemeente </w:t>
      </w:r>
      <w:r w:rsidR="00537F99">
        <w:rPr>
          <w:rFonts w:ascii="Arial" w:eastAsia="Times New Roman" w:hAnsi="Arial" w:cs="Arial"/>
          <w:sz w:val="20"/>
          <w:szCs w:val="20"/>
          <w:lang w:bidi="nl-NL"/>
        </w:rPr>
        <w:t>X</w:t>
      </w:r>
      <w:r w:rsidR="005B749B">
        <w:rPr>
          <w:rFonts w:ascii="Arial" w:eastAsia="Times New Roman" w:hAnsi="Arial" w:cs="Arial"/>
          <w:sz w:val="20"/>
          <w:szCs w:val="20"/>
          <w:lang w:bidi="nl-NL"/>
        </w:rPr>
        <w:t xml:space="preserve"> conform de rijksopdracht </w:t>
      </w:r>
      <w:r w:rsidR="00461AC9">
        <w:rPr>
          <w:rFonts w:ascii="Arial" w:eastAsia="Times New Roman" w:hAnsi="Arial" w:cs="Arial"/>
          <w:sz w:val="20"/>
          <w:szCs w:val="20"/>
          <w:lang w:bidi="nl-NL"/>
        </w:rPr>
        <w:t>Warmtetransitie.</w:t>
      </w:r>
    </w:p>
    <w:p w14:paraId="012A8805" w14:textId="53DA4F01" w:rsidR="0053251E" w:rsidRDefault="00152706" w:rsidP="00885E31">
      <w:pPr>
        <w:numPr>
          <w:ilvl w:val="0"/>
          <w:numId w:val="8"/>
        </w:numPr>
        <w:spacing w:after="0" w:line="280" w:lineRule="exact"/>
        <w:rPr>
          <w:rFonts w:ascii="Arial" w:eastAsia="Times New Roman" w:hAnsi="Arial" w:cs="Arial"/>
          <w:sz w:val="20"/>
          <w:szCs w:val="20"/>
          <w:lang w:bidi="nl-NL"/>
        </w:rPr>
      </w:pPr>
      <w:r>
        <w:rPr>
          <w:rFonts w:ascii="Arial" w:eastAsia="Times New Roman" w:hAnsi="Arial" w:cs="Arial"/>
          <w:sz w:val="20"/>
          <w:szCs w:val="20"/>
          <w:lang w:bidi="nl-NL"/>
        </w:rPr>
        <w:t>Deze TVW</w:t>
      </w:r>
      <w:r w:rsidR="0053251E">
        <w:rPr>
          <w:rFonts w:ascii="Arial" w:eastAsia="Times New Roman" w:hAnsi="Arial" w:cs="Arial"/>
          <w:sz w:val="20"/>
          <w:szCs w:val="20"/>
          <w:lang w:bidi="nl-NL"/>
        </w:rPr>
        <w:t xml:space="preserve"> </w:t>
      </w:r>
      <w:r w:rsidR="00B45FDB">
        <w:rPr>
          <w:rFonts w:ascii="Arial" w:eastAsia="Times New Roman" w:hAnsi="Arial" w:cs="Arial"/>
          <w:sz w:val="20"/>
          <w:szCs w:val="20"/>
          <w:lang w:bidi="nl-NL"/>
        </w:rPr>
        <w:t xml:space="preserve">wijst vooralsnog geen wijken aan </w:t>
      </w:r>
      <w:r w:rsidR="00313104">
        <w:rPr>
          <w:rFonts w:ascii="Arial" w:eastAsia="Times New Roman" w:hAnsi="Arial" w:cs="Arial"/>
          <w:sz w:val="20"/>
          <w:szCs w:val="20"/>
          <w:lang w:bidi="nl-NL"/>
        </w:rPr>
        <w:t xml:space="preserve">voor collectieve </w:t>
      </w:r>
      <w:r w:rsidR="002A4FAC">
        <w:rPr>
          <w:rFonts w:ascii="Arial" w:eastAsia="Times New Roman" w:hAnsi="Arial" w:cs="Arial"/>
          <w:sz w:val="20"/>
          <w:szCs w:val="20"/>
          <w:lang w:bidi="nl-NL"/>
        </w:rPr>
        <w:t xml:space="preserve">warmtenetten </w:t>
      </w:r>
      <w:r w:rsidR="00B45FDB">
        <w:rPr>
          <w:rFonts w:ascii="Arial" w:eastAsia="Times New Roman" w:hAnsi="Arial" w:cs="Arial"/>
          <w:sz w:val="20"/>
          <w:szCs w:val="20"/>
          <w:lang w:bidi="nl-NL"/>
        </w:rPr>
        <w:t xml:space="preserve">en </w:t>
      </w:r>
      <w:r w:rsidR="0053251E" w:rsidRPr="0053251E">
        <w:rPr>
          <w:rFonts w:ascii="Arial" w:eastAsia="Times New Roman" w:hAnsi="Arial" w:cs="Arial"/>
          <w:sz w:val="20"/>
          <w:szCs w:val="20"/>
          <w:lang w:bidi="nl-NL"/>
        </w:rPr>
        <w:t xml:space="preserve">richt zich vooral op individuele oplossingen, </w:t>
      </w:r>
      <w:r w:rsidR="009676D1">
        <w:rPr>
          <w:rFonts w:ascii="Arial" w:eastAsia="Times New Roman" w:hAnsi="Arial" w:cs="Arial"/>
          <w:sz w:val="20"/>
          <w:szCs w:val="20"/>
          <w:lang w:bidi="nl-NL"/>
        </w:rPr>
        <w:t xml:space="preserve">maar wil daarnaast ruimte bieden aan initiatieven </w:t>
      </w:r>
      <w:r w:rsidR="00E45EB7">
        <w:rPr>
          <w:rFonts w:ascii="Arial" w:eastAsia="Times New Roman" w:hAnsi="Arial" w:cs="Arial"/>
          <w:sz w:val="20"/>
          <w:szCs w:val="20"/>
          <w:lang w:bidi="nl-NL"/>
        </w:rPr>
        <w:t xml:space="preserve">die de </w:t>
      </w:r>
      <w:r w:rsidR="0053251E" w:rsidRPr="0053251E">
        <w:rPr>
          <w:rFonts w:ascii="Arial" w:eastAsia="Times New Roman" w:hAnsi="Arial" w:cs="Arial"/>
          <w:sz w:val="20"/>
          <w:szCs w:val="20"/>
          <w:lang w:bidi="nl-NL"/>
        </w:rPr>
        <w:t>mogelijkheden voor collectieve warmtebronnen</w:t>
      </w:r>
      <w:r w:rsidR="00E45EB7">
        <w:rPr>
          <w:rFonts w:ascii="Arial" w:eastAsia="Times New Roman" w:hAnsi="Arial" w:cs="Arial"/>
          <w:sz w:val="20"/>
          <w:szCs w:val="20"/>
          <w:lang w:bidi="nl-NL"/>
        </w:rPr>
        <w:t xml:space="preserve"> die er zijn wil benutten</w:t>
      </w:r>
      <w:r w:rsidR="0053251E" w:rsidRPr="0053251E">
        <w:rPr>
          <w:rFonts w:ascii="Arial" w:eastAsia="Times New Roman" w:hAnsi="Arial" w:cs="Arial"/>
          <w:sz w:val="20"/>
          <w:szCs w:val="20"/>
          <w:lang w:bidi="nl-NL"/>
        </w:rPr>
        <w:t xml:space="preserve">. Er zijn diverse bronnen in beeld voor lage temperatuur warmtenetten. Dit gaat om restwarmte uit de datacenter en de rioolwaterzuivering, energie uit oppervlaktewater (TEO) en bodemenergie. Voor een kwart tot de helft van de stad is dat </w:t>
      </w:r>
      <w:r w:rsidR="00735274">
        <w:rPr>
          <w:rFonts w:ascii="Arial" w:eastAsia="Times New Roman" w:hAnsi="Arial" w:cs="Arial"/>
          <w:sz w:val="20"/>
          <w:szCs w:val="20"/>
          <w:lang w:bidi="nl-NL"/>
        </w:rPr>
        <w:t xml:space="preserve">technisch gezien </w:t>
      </w:r>
      <w:r w:rsidR="0053251E" w:rsidRPr="0053251E">
        <w:rPr>
          <w:rFonts w:ascii="Arial" w:eastAsia="Times New Roman" w:hAnsi="Arial" w:cs="Arial"/>
          <w:sz w:val="20"/>
          <w:szCs w:val="20"/>
          <w:lang w:bidi="nl-NL"/>
        </w:rPr>
        <w:t>een optie. Of dat concreet haalbaar is hangt o.a. af van de bereidheid van de eigenaar om de bron te ontsluiten</w:t>
      </w:r>
      <w:r w:rsidR="00987027">
        <w:rPr>
          <w:rFonts w:ascii="Arial" w:eastAsia="Times New Roman" w:hAnsi="Arial" w:cs="Arial"/>
          <w:sz w:val="20"/>
          <w:szCs w:val="20"/>
          <w:lang w:bidi="nl-NL"/>
        </w:rPr>
        <w:t xml:space="preserve"> en de </w:t>
      </w:r>
      <w:r w:rsidR="00ED38FC">
        <w:rPr>
          <w:rFonts w:ascii="Arial" w:eastAsia="Times New Roman" w:hAnsi="Arial" w:cs="Arial"/>
          <w:sz w:val="20"/>
          <w:szCs w:val="20"/>
          <w:lang w:bidi="nl-NL"/>
        </w:rPr>
        <w:t>financierbaarheid.</w:t>
      </w:r>
    </w:p>
    <w:p w14:paraId="0A05746F" w14:textId="4C1D2051" w:rsidR="001A2BB1" w:rsidRDefault="0053251E" w:rsidP="00885E31">
      <w:pPr>
        <w:numPr>
          <w:ilvl w:val="0"/>
          <w:numId w:val="8"/>
        </w:numPr>
        <w:spacing w:after="0" w:line="280" w:lineRule="exact"/>
        <w:rPr>
          <w:rFonts w:ascii="Arial" w:eastAsia="Times New Roman" w:hAnsi="Arial" w:cs="Arial"/>
          <w:sz w:val="20"/>
          <w:szCs w:val="20"/>
          <w:lang w:bidi="nl-NL"/>
        </w:rPr>
      </w:pPr>
      <w:r>
        <w:rPr>
          <w:rFonts w:ascii="Arial" w:eastAsia="Times New Roman" w:hAnsi="Arial" w:cs="Arial"/>
          <w:sz w:val="20"/>
          <w:szCs w:val="20"/>
          <w:lang w:bidi="nl-NL"/>
        </w:rPr>
        <w:t>M</w:t>
      </w:r>
      <w:r w:rsidRPr="0053251E">
        <w:rPr>
          <w:rFonts w:ascii="Arial" w:eastAsia="Times New Roman" w:hAnsi="Arial" w:cs="Arial"/>
          <w:sz w:val="20"/>
          <w:szCs w:val="20"/>
          <w:lang w:bidi="nl-NL"/>
        </w:rPr>
        <w:t>otie 21-171 bij de TVW waarin wordt opgeroepen tot een open houding tegenover collectieve warmteopties</w:t>
      </w:r>
      <w:r>
        <w:rPr>
          <w:rFonts w:ascii="Arial" w:eastAsia="Times New Roman" w:hAnsi="Arial" w:cs="Arial"/>
          <w:sz w:val="20"/>
          <w:szCs w:val="20"/>
          <w:lang w:bidi="nl-NL"/>
        </w:rPr>
        <w:t xml:space="preserve"> </w:t>
      </w:r>
      <w:r w:rsidRPr="0053251E">
        <w:rPr>
          <w:rFonts w:ascii="Arial" w:eastAsia="Times New Roman" w:hAnsi="Arial" w:cs="Arial"/>
          <w:sz w:val="20"/>
          <w:szCs w:val="20"/>
          <w:lang w:bidi="nl-NL"/>
        </w:rPr>
        <w:t xml:space="preserve">en het aangenomen amendement A21-194 bij de behandeling van de begroting 2022 (waarbij er budget is vrijgemaakt voor extra onderzoek </w:t>
      </w:r>
      <w:r w:rsidR="00945AB0">
        <w:rPr>
          <w:rFonts w:ascii="Arial" w:eastAsia="Times New Roman" w:hAnsi="Arial" w:cs="Arial"/>
          <w:sz w:val="20"/>
          <w:szCs w:val="20"/>
          <w:lang w:bidi="nl-NL"/>
        </w:rPr>
        <w:t xml:space="preserve">en acties </w:t>
      </w:r>
      <w:r w:rsidRPr="0053251E">
        <w:rPr>
          <w:rFonts w:ascii="Arial" w:eastAsia="Times New Roman" w:hAnsi="Arial" w:cs="Arial"/>
          <w:sz w:val="20"/>
          <w:szCs w:val="20"/>
          <w:lang w:bidi="nl-NL"/>
        </w:rPr>
        <w:t xml:space="preserve">naar collectieve voorzieningen in het kader van de warmtetransitie) </w:t>
      </w:r>
    </w:p>
    <w:p w14:paraId="7551CA21" w14:textId="77777777" w:rsidR="001A2BB1" w:rsidRPr="001A2BB1" w:rsidRDefault="001A2BB1" w:rsidP="00885E31">
      <w:pPr>
        <w:numPr>
          <w:ilvl w:val="0"/>
          <w:numId w:val="8"/>
        </w:numPr>
        <w:spacing w:after="0" w:line="280" w:lineRule="exact"/>
        <w:rPr>
          <w:rFonts w:ascii="Arial" w:eastAsia="Times New Roman" w:hAnsi="Arial" w:cs="Arial"/>
          <w:sz w:val="20"/>
          <w:szCs w:val="20"/>
          <w:lang w:bidi="nl-NL"/>
        </w:rPr>
      </w:pPr>
      <w:r w:rsidRPr="001A2BB1">
        <w:rPr>
          <w:rFonts w:ascii="Arial" w:hAnsi="Arial" w:cs="Arial"/>
          <w:sz w:val="20"/>
          <w:szCs w:val="20"/>
        </w:rPr>
        <w:t xml:space="preserve">In de “Visie </w:t>
      </w:r>
      <w:proofErr w:type="spellStart"/>
      <w:r w:rsidRPr="001A2BB1">
        <w:rPr>
          <w:rFonts w:ascii="Arial" w:hAnsi="Arial" w:cs="Arial"/>
          <w:sz w:val="20"/>
          <w:szCs w:val="20"/>
        </w:rPr>
        <w:t>Aquathermie</w:t>
      </w:r>
      <w:proofErr w:type="spellEnd"/>
      <w:r w:rsidRPr="001A2BB1">
        <w:rPr>
          <w:rFonts w:ascii="Arial" w:hAnsi="Arial" w:cs="Arial"/>
          <w:sz w:val="20"/>
          <w:szCs w:val="20"/>
        </w:rPr>
        <w:t xml:space="preserve">” geeft AGV aan dat zij de ambitie heeft vóór 2030 alle zuiveringen van warmtebenutting te willen voorzien. AGV treedt hierbij op als bronhouder en faciliteert de uitkoppeling van de bron. </w:t>
      </w:r>
    </w:p>
    <w:p w14:paraId="61C13FF4" w14:textId="4068B586" w:rsidR="00346A8F" w:rsidRPr="00300115" w:rsidRDefault="001A2BB1" w:rsidP="00885E31">
      <w:pPr>
        <w:numPr>
          <w:ilvl w:val="0"/>
          <w:numId w:val="8"/>
        </w:numPr>
        <w:spacing w:after="0" w:line="280" w:lineRule="exact"/>
        <w:rPr>
          <w:rFonts w:ascii="Arial" w:eastAsia="Times New Roman" w:hAnsi="Arial" w:cs="Arial"/>
          <w:sz w:val="20"/>
          <w:szCs w:val="20"/>
          <w:lang w:bidi="nl-NL"/>
        </w:rPr>
      </w:pPr>
      <w:r w:rsidRPr="001A2BB1">
        <w:rPr>
          <w:rFonts w:ascii="Arial" w:hAnsi="Arial" w:cs="Arial"/>
          <w:sz w:val="20"/>
          <w:szCs w:val="20"/>
        </w:rPr>
        <w:t xml:space="preserve">AGV ambieert zeggenschap over TEA-assets (assets die voor de productie van warmte uit afvalwater nodig zijn, met name warmtewisselaars). Daarnaast wil AGV verkennen of </w:t>
      </w:r>
      <w:proofErr w:type="gramStart"/>
      <w:r w:rsidRPr="001A2BB1">
        <w:rPr>
          <w:rFonts w:ascii="Arial" w:hAnsi="Arial" w:cs="Arial"/>
          <w:sz w:val="20"/>
          <w:szCs w:val="20"/>
        </w:rPr>
        <w:t>het opslag</w:t>
      </w:r>
      <w:proofErr w:type="gramEnd"/>
      <w:r w:rsidRPr="001A2BB1">
        <w:rPr>
          <w:rFonts w:ascii="Arial" w:hAnsi="Arial" w:cs="Arial"/>
          <w:sz w:val="20"/>
          <w:szCs w:val="20"/>
        </w:rPr>
        <w:t xml:space="preserve"> (in warmtebuffers) kan faciliteren. AGV zal in principe niet optreden als netbeheerder of als leverancier van warmte.</w:t>
      </w:r>
    </w:p>
    <w:p w14:paraId="0C08AA6E" w14:textId="72845767" w:rsidR="00300115" w:rsidRPr="001A2BB1" w:rsidRDefault="00300115" w:rsidP="00885E31">
      <w:pPr>
        <w:numPr>
          <w:ilvl w:val="0"/>
          <w:numId w:val="8"/>
        </w:numPr>
        <w:spacing w:after="0" w:line="280" w:lineRule="exact"/>
        <w:rPr>
          <w:rFonts w:ascii="Arial" w:eastAsia="Times New Roman" w:hAnsi="Arial" w:cs="Arial"/>
          <w:sz w:val="20"/>
          <w:szCs w:val="20"/>
          <w:lang w:bidi="nl-NL"/>
        </w:rPr>
      </w:pPr>
      <w:r>
        <w:rPr>
          <w:rFonts w:ascii="Arial" w:hAnsi="Arial" w:cs="Arial"/>
          <w:sz w:val="20"/>
          <w:szCs w:val="20"/>
        </w:rPr>
        <w:t xml:space="preserve">AGV een eerste </w:t>
      </w:r>
      <w:proofErr w:type="spellStart"/>
      <w:r>
        <w:rPr>
          <w:rFonts w:ascii="Arial" w:hAnsi="Arial" w:cs="Arial"/>
          <w:sz w:val="20"/>
          <w:szCs w:val="20"/>
        </w:rPr>
        <w:t>quick</w:t>
      </w:r>
      <w:proofErr w:type="spellEnd"/>
      <w:r>
        <w:rPr>
          <w:rFonts w:ascii="Arial" w:hAnsi="Arial" w:cs="Arial"/>
          <w:sz w:val="20"/>
          <w:szCs w:val="20"/>
        </w:rPr>
        <w:t xml:space="preserve">-scan heeft uitgevoerd naar de warmtepotentie van het </w:t>
      </w:r>
      <w:r w:rsidR="008132FC">
        <w:rPr>
          <w:rFonts w:ascii="Arial" w:hAnsi="Arial" w:cs="Arial"/>
          <w:sz w:val="20"/>
          <w:szCs w:val="20"/>
        </w:rPr>
        <w:t>effluent</w:t>
      </w:r>
      <w:r>
        <w:rPr>
          <w:rFonts w:ascii="Arial" w:hAnsi="Arial" w:cs="Arial"/>
          <w:sz w:val="20"/>
          <w:szCs w:val="20"/>
        </w:rPr>
        <w:t xml:space="preserve"> </w:t>
      </w:r>
      <w:r w:rsidR="008132FC">
        <w:rPr>
          <w:rFonts w:ascii="Arial" w:hAnsi="Arial" w:cs="Arial"/>
          <w:sz w:val="20"/>
          <w:szCs w:val="20"/>
        </w:rPr>
        <w:t>v</w:t>
      </w:r>
      <w:r>
        <w:rPr>
          <w:rFonts w:ascii="Arial" w:hAnsi="Arial" w:cs="Arial"/>
          <w:sz w:val="20"/>
          <w:szCs w:val="20"/>
        </w:rPr>
        <w:t xml:space="preserve">an de RWZI </w:t>
      </w:r>
      <w:r w:rsidR="00537F99">
        <w:rPr>
          <w:rFonts w:ascii="Arial" w:hAnsi="Arial" w:cs="Arial"/>
          <w:sz w:val="20"/>
          <w:szCs w:val="20"/>
        </w:rPr>
        <w:t>X</w:t>
      </w:r>
      <w:r w:rsidRPr="00300115">
        <w:rPr>
          <w:rFonts w:ascii="Arial" w:hAnsi="Arial" w:cs="Arial"/>
          <w:sz w:val="20"/>
          <w:szCs w:val="20"/>
        </w:rPr>
        <w:t xml:space="preserve">. Het gezuiverde afvalwater (effluent) in combinatie met collectieve </w:t>
      </w:r>
      <w:r w:rsidR="00B856A8">
        <w:rPr>
          <w:rFonts w:ascii="Arial" w:hAnsi="Arial" w:cs="Arial"/>
          <w:sz w:val="20"/>
          <w:szCs w:val="20"/>
        </w:rPr>
        <w:t xml:space="preserve">en/of individuele </w:t>
      </w:r>
      <w:r w:rsidRPr="00300115">
        <w:rPr>
          <w:rFonts w:ascii="Arial" w:hAnsi="Arial" w:cs="Arial"/>
          <w:sz w:val="20"/>
          <w:szCs w:val="20"/>
        </w:rPr>
        <w:t xml:space="preserve">warmtepomp(en) en WKO ongeveer 2.000 woningequivalenten van 70 graden warmte </w:t>
      </w:r>
      <w:r w:rsidR="00B856A8">
        <w:rPr>
          <w:rFonts w:ascii="Arial" w:hAnsi="Arial" w:cs="Arial"/>
          <w:sz w:val="20"/>
          <w:szCs w:val="20"/>
        </w:rPr>
        <w:t xml:space="preserve">kan </w:t>
      </w:r>
      <w:r w:rsidRPr="00300115">
        <w:rPr>
          <w:rFonts w:ascii="Arial" w:hAnsi="Arial" w:cs="Arial"/>
          <w:sz w:val="20"/>
          <w:szCs w:val="20"/>
        </w:rPr>
        <w:t xml:space="preserve">voorzien. </w:t>
      </w:r>
    </w:p>
    <w:p w14:paraId="2FCE2BBC" w14:textId="532782CB" w:rsidR="00FF5F52" w:rsidRDefault="001A2BB1" w:rsidP="00885E31">
      <w:pPr>
        <w:numPr>
          <w:ilvl w:val="0"/>
          <w:numId w:val="8"/>
        </w:numPr>
        <w:spacing w:after="0" w:line="280" w:lineRule="exact"/>
        <w:rPr>
          <w:rFonts w:ascii="Arial" w:eastAsia="Times New Roman" w:hAnsi="Arial" w:cs="Arial"/>
          <w:sz w:val="20"/>
          <w:szCs w:val="20"/>
          <w:lang w:bidi="nl-NL"/>
        </w:rPr>
      </w:pPr>
      <w:r w:rsidRPr="001A2BB1">
        <w:rPr>
          <w:rFonts w:ascii="Arial" w:eastAsia="Times New Roman" w:hAnsi="Arial" w:cs="Arial"/>
          <w:sz w:val="20"/>
          <w:szCs w:val="20"/>
          <w:lang w:bidi="nl-NL"/>
        </w:rPr>
        <w:lastRenderedPageBreak/>
        <w:t xml:space="preserve">De woningcorporaties in </w:t>
      </w:r>
      <w:r w:rsidR="000B3755">
        <w:rPr>
          <w:rFonts w:ascii="Arial" w:eastAsia="Times New Roman" w:hAnsi="Arial" w:cs="Arial"/>
          <w:sz w:val="20"/>
          <w:szCs w:val="20"/>
          <w:lang w:bidi="nl-NL"/>
        </w:rPr>
        <w:t>X</w:t>
      </w:r>
      <w:r w:rsidRPr="001A2BB1">
        <w:rPr>
          <w:rFonts w:ascii="Arial" w:eastAsia="Times New Roman" w:hAnsi="Arial" w:cs="Arial"/>
          <w:sz w:val="20"/>
          <w:szCs w:val="20"/>
          <w:lang w:bidi="nl-NL"/>
        </w:rPr>
        <w:t xml:space="preserve"> hebben de ambitie: een CO2-neutrale energievoorziening in 2050</w:t>
      </w:r>
    </w:p>
    <w:p w14:paraId="5AA6195E" w14:textId="4E806C79" w:rsidR="001A2BB1" w:rsidRPr="00FF5F52" w:rsidRDefault="001A2BB1" w:rsidP="00885E31">
      <w:pPr>
        <w:numPr>
          <w:ilvl w:val="0"/>
          <w:numId w:val="8"/>
        </w:numPr>
        <w:spacing w:after="0" w:line="280" w:lineRule="exact"/>
        <w:rPr>
          <w:rFonts w:ascii="Arial" w:eastAsia="Times New Roman" w:hAnsi="Arial" w:cs="Arial"/>
          <w:sz w:val="20"/>
          <w:szCs w:val="20"/>
          <w:lang w:bidi="nl-NL"/>
        </w:rPr>
      </w:pPr>
      <w:r w:rsidRPr="00FF5F52">
        <w:rPr>
          <w:rFonts w:ascii="Arial" w:eastAsia="Times New Roman" w:hAnsi="Arial" w:cs="Arial"/>
          <w:sz w:val="20"/>
          <w:szCs w:val="20"/>
          <w:lang w:bidi="nl-NL"/>
        </w:rPr>
        <w:t>De eerste stap om toe te werken naar een CO2-neutrale woningvoorraad is energiereductie, daarmee zijn de woningcorporaties al ver gevorderd. De volgende stap is de energietransitie.</w:t>
      </w:r>
    </w:p>
    <w:p w14:paraId="6AC6A7E0" w14:textId="77777777" w:rsidR="001A2BB1" w:rsidRDefault="001A2BB1" w:rsidP="00885E31">
      <w:pPr>
        <w:numPr>
          <w:ilvl w:val="0"/>
          <w:numId w:val="8"/>
        </w:numPr>
        <w:spacing w:after="0" w:line="280" w:lineRule="exact"/>
        <w:rPr>
          <w:rFonts w:ascii="Arial" w:eastAsia="Times New Roman" w:hAnsi="Arial" w:cs="Arial"/>
          <w:sz w:val="20"/>
          <w:szCs w:val="20"/>
          <w:lang w:bidi="nl-NL"/>
        </w:rPr>
      </w:pPr>
      <w:r w:rsidRPr="001A2BB1">
        <w:rPr>
          <w:rFonts w:ascii="Arial" w:eastAsia="Times New Roman" w:hAnsi="Arial" w:cs="Arial"/>
          <w:sz w:val="20"/>
          <w:szCs w:val="20"/>
          <w:lang w:bidi="nl-NL"/>
        </w:rPr>
        <w:t xml:space="preserve">Externe warmtelevering voor een deel van de woningvoorraad is één van de noodzakelijke oplossingen om de ambitie waar te maken. Externe warmtelevering zien de corporaties als een primaire taak voor overheden, netbeheerders en energiebedrijven. </w:t>
      </w:r>
    </w:p>
    <w:p w14:paraId="70129DFF" w14:textId="5CB045C7" w:rsidR="001A2BB1" w:rsidRDefault="001A2BB1" w:rsidP="00885E31">
      <w:pPr>
        <w:numPr>
          <w:ilvl w:val="0"/>
          <w:numId w:val="8"/>
        </w:numPr>
        <w:spacing w:after="0" w:line="280" w:lineRule="exact"/>
        <w:rPr>
          <w:rFonts w:ascii="Arial" w:eastAsia="Times New Roman" w:hAnsi="Arial" w:cs="Arial"/>
          <w:sz w:val="20"/>
          <w:szCs w:val="20"/>
          <w:lang w:bidi="nl-NL"/>
        </w:rPr>
      </w:pPr>
      <w:r w:rsidRPr="001A2BB1">
        <w:rPr>
          <w:rFonts w:ascii="Arial" w:eastAsia="Times New Roman" w:hAnsi="Arial" w:cs="Arial"/>
          <w:sz w:val="20"/>
          <w:szCs w:val="20"/>
          <w:lang w:bidi="nl-NL"/>
        </w:rPr>
        <w:t xml:space="preserve">In de directe nabijheid van de RWZI </w:t>
      </w:r>
      <w:r w:rsidR="000B3755">
        <w:rPr>
          <w:rFonts w:ascii="Arial" w:eastAsia="Times New Roman" w:hAnsi="Arial" w:cs="Arial"/>
          <w:sz w:val="20"/>
          <w:szCs w:val="20"/>
          <w:lang w:bidi="nl-NL"/>
        </w:rPr>
        <w:t>X</w:t>
      </w:r>
      <w:r w:rsidRPr="001A2BB1">
        <w:rPr>
          <w:rFonts w:ascii="Arial" w:eastAsia="Times New Roman" w:hAnsi="Arial" w:cs="Arial"/>
          <w:sz w:val="20"/>
          <w:szCs w:val="20"/>
          <w:lang w:bidi="nl-NL"/>
        </w:rPr>
        <w:t xml:space="preserve"> liggen relatief veel corporatiewoningen en complexen. </w:t>
      </w:r>
    </w:p>
    <w:p w14:paraId="6E8B0E34" w14:textId="214AACEC" w:rsidR="00C20875" w:rsidRPr="00C20875" w:rsidRDefault="00C20875" w:rsidP="00C20875">
      <w:pPr>
        <w:numPr>
          <w:ilvl w:val="0"/>
          <w:numId w:val="8"/>
        </w:numPr>
        <w:spacing w:after="0" w:line="280" w:lineRule="exact"/>
        <w:rPr>
          <w:rFonts w:ascii="Arial" w:eastAsia="Times New Roman" w:hAnsi="Arial" w:cs="Arial"/>
          <w:sz w:val="20"/>
          <w:szCs w:val="20"/>
          <w:lang w:bidi="nl-NL"/>
        </w:rPr>
      </w:pPr>
      <w:r w:rsidRPr="00C20875">
        <w:rPr>
          <w:rFonts w:ascii="Arial" w:eastAsia="Times New Roman" w:hAnsi="Arial" w:cs="Arial"/>
          <w:sz w:val="20"/>
          <w:szCs w:val="20"/>
          <w:lang w:bidi="nl-NL"/>
        </w:rPr>
        <w:t xml:space="preserve">Energiecoöperatie </w:t>
      </w:r>
      <w:r w:rsidR="00537F99">
        <w:rPr>
          <w:rFonts w:ascii="Arial" w:eastAsia="Times New Roman" w:hAnsi="Arial" w:cs="Arial"/>
          <w:sz w:val="20"/>
          <w:szCs w:val="20"/>
          <w:lang w:bidi="nl-NL"/>
        </w:rPr>
        <w:t>A</w:t>
      </w:r>
      <w:r w:rsidRPr="00C20875">
        <w:rPr>
          <w:rFonts w:ascii="Arial" w:eastAsia="Times New Roman" w:hAnsi="Arial" w:cs="Arial"/>
          <w:sz w:val="20"/>
          <w:szCs w:val="20"/>
          <w:lang w:bidi="nl-NL"/>
        </w:rPr>
        <w:t xml:space="preserve"> ambieert een energieneutraal </w:t>
      </w:r>
      <w:r w:rsidR="00537F99">
        <w:rPr>
          <w:rFonts w:ascii="Arial" w:eastAsia="Times New Roman" w:hAnsi="Arial" w:cs="Arial"/>
          <w:sz w:val="20"/>
          <w:szCs w:val="20"/>
          <w:lang w:bidi="nl-NL"/>
        </w:rPr>
        <w:t>gemeente</w:t>
      </w:r>
      <w:r w:rsidRPr="00C20875">
        <w:rPr>
          <w:rFonts w:ascii="Arial" w:eastAsia="Times New Roman" w:hAnsi="Arial" w:cs="Arial"/>
          <w:sz w:val="20"/>
          <w:szCs w:val="20"/>
          <w:lang w:bidi="nl-NL"/>
        </w:rPr>
        <w:t xml:space="preserve"> in 2035 </w:t>
      </w:r>
    </w:p>
    <w:p w14:paraId="67ACD015" w14:textId="4DE3B73A" w:rsidR="00C20875" w:rsidRPr="00C20875" w:rsidRDefault="00537F99" w:rsidP="00C20875">
      <w:pPr>
        <w:numPr>
          <w:ilvl w:val="0"/>
          <w:numId w:val="8"/>
        </w:numPr>
        <w:spacing w:after="0" w:line="280" w:lineRule="exact"/>
        <w:rPr>
          <w:rFonts w:ascii="Arial" w:eastAsia="Times New Roman" w:hAnsi="Arial" w:cs="Arial"/>
          <w:sz w:val="20"/>
          <w:szCs w:val="20"/>
          <w:lang w:bidi="nl-NL"/>
        </w:rPr>
      </w:pPr>
      <w:r w:rsidRPr="00C20875">
        <w:rPr>
          <w:rFonts w:ascii="Arial" w:eastAsia="Times New Roman" w:hAnsi="Arial" w:cs="Arial"/>
          <w:sz w:val="20"/>
          <w:szCs w:val="20"/>
          <w:lang w:bidi="nl-NL"/>
        </w:rPr>
        <w:t xml:space="preserve">Energiecoöperatie </w:t>
      </w:r>
      <w:r>
        <w:rPr>
          <w:rFonts w:ascii="Arial" w:eastAsia="Times New Roman" w:hAnsi="Arial" w:cs="Arial"/>
          <w:sz w:val="20"/>
          <w:szCs w:val="20"/>
          <w:lang w:bidi="nl-NL"/>
        </w:rPr>
        <w:t>A</w:t>
      </w:r>
      <w:r w:rsidRPr="00C20875">
        <w:rPr>
          <w:rFonts w:ascii="Arial" w:eastAsia="Times New Roman" w:hAnsi="Arial" w:cs="Arial"/>
          <w:sz w:val="20"/>
          <w:szCs w:val="20"/>
          <w:lang w:bidi="nl-NL"/>
        </w:rPr>
        <w:t xml:space="preserve"> </w:t>
      </w:r>
      <w:r w:rsidR="00C20875" w:rsidRPr="00C20875">
        <w:rPr>
          <w:rFonts w:ascii="Arial" w:eastAsia="Times New Roman" w:hAnsi="Arial" w:cs="Arial"/>
          <w:sz w:val="20"/>
          <w:szCs w:val="20"/>
          <w:lang w:bidi="nl-NL"/>
        </w:rPr>
        <w:t xml:space="preserve">vertegenwoordigt haar leden (inwoners, bedrijven) en vastgoedondernemers rond </w:t>
      </w:r>
      <w:r>
        <w:rPr>
          <w:rFonts w:ascii="Arial" w:eastAsia="Times New Roman" w:hAnsi="Arial" w:cs="Arial"/>
          <w:sz w:val="20"/>
          <w:szCs w:val="20"/>
          <w:lang w:bidi="nl-NL"/>
        </w:rPr>
        <w:t>wijk</w:t>
      </w:r>
      <w:r w:rsidR="00C20875" w:rsidRPr="00C20875">
        <w:rPr>
          <w:rFonts w:ascii="Arial" w:eastAsia="Times New Roman" w:hAnsi="Arial" w:cs="Arial"/>
          <w:sz w:val="20"/>
          <w:szCs w:val="20"/>
          <w:lang w:bidi="nl-NL"/>
        </w:rPr>
        <w:t xml:space="preserve"> 35</w:t>
      </w:r>
      <w:r>
        <w:rPr>
          <w:rFonts w:ascii="Arial" w:eastAsia="Times New Roman" w:hAnsi="Arial" w:cs="Arial"/>
          <w:sz w:val="20"/>
          <w:szCs w:val="20"/>
          <w:lang w:bidi="nl-NL"/>
        </w:rPr>
        <w:t xml:space="preserve">, </w:t>
      </w:r>
      <w:r w:rsidR="00C20875" w:rsidRPr="00C20875">
        <w:rPr>
          <w:rFonts w:ascii="Arial" w:eastAsia="Times New Roman" w:hAnsi="Arial" w:cs="Arial"/>
          <w:sz w:val="20"/>
          <w:szCs w:val="20"/>
          <w:lang w:bidi="nl-NL"/>
        </w:rPr>
        <w:t xml:space="preserve">verenigd in de Vereniging Duurzame </w:t>
      </w:r>
      <w:r>
        <w:rPr>
          <w:rFonts w:ascii="Arial" w:eastAsia="Times New Roman" w:hAnsi="Arial" w:cs="Arial"/>
          <w:sz w:val="20"/>
          <w:szCs w:val="20"/>
          <w:lang w:bidi="nl-NL"/>
        </w:rPr>
        <w:t>wijk 35.</w:t>
      </w:r>
    </w:p>
    <w:p w14:paraId="6BB7A4BF" w14:textId="6F9D5461" w:rsidR="00C20875" w:rsidRPr="00C20875" w:rsidRDefault="00537F99" w:rsidP="00C20875">
      <w:pPr>
        <w:numPr>
          <w:ilvl w:val="0"/>
          <w:numId w:val="8"/>
        </w:numPr>
        <w:spacing w:after="0" w:line="280" w:lineRule="exact"/>
        <w:rPr>
          <w:rFonts w:ascii="Arial" w:eastAsia="Times New Roman" w:hAnsi="Arial" w:cs="Arial"/>
          <w:sz w:val="20"/>
          <w:szCs w:val="20"/>
          <w:lang w:bidi="nl-NL"/>
        </w:rPr>
      </w:pPr>
      <w:r>
        <w:rPr>
          <w:rFonts w:ascii="Arial" w:eastAsia="Times New Roman" w:hAnsi="Arial" w:cs="Arial"/>
          <w:sz w:val="20"/>
          <w:szCs w:val="20"/>
          <w:lang w:bidi="nl-NL"/>
        </w:rPr>
        <w:t>Netbeheerder</w:t>
      </w:r>
      <w:r w:rsidR="00C20875" w:rsidRPr="00C20875">
        <w:rPr>
          <w:rFonts w:ascii="Arial" w:eastAsia="Times New Roman" w:hAnsi="Arial" w:cs="Arial"/>
          <w:sz w:val="20"/>
          <w:szCs w:val="20"/>
          <w:lang w:bidi="nl-NL"/>
        </w:rPr>
        <w:t xml:space="preserve"> heeft als taak de energievoorziening mogelijk te maken en bij te dragen aan de transitie in gemeentes in haar verzorgingsgebied. </w:t>
      </w:r>
      <w:r>
        <w:rPr>
          <w:rFonts w:ascii="Arial" w:eastAsia="Times New Roman" w:hAnsi="Arial" w:cs="Arial"/>
          <w:sz w:val="20"/>
          <w:szCs w:val="20"/>
          <w:lang w:bidi="nl-NL"/>
        </w:rPr>
        <w:t>Netbeheerder</w:t>
      </w:r>
      <w:r w:rsidR="00C20875" w:rsidRPr="00C20875">
        <w:rPr>
          <w:rFonts w:ascii="Arial" w:eastAsia="Times New Roman" w:hAnsi="Arial" w:cs="Arial"/>
          <w:sz w:val="20"/>
          <w:szCs w:val="20"/>
          <w:lang w:bidi="nl-NL"/>
        </w:rPr>
        <w:t xml:space="preserve"> streeft </w:t>
      </w:r>
      <w:proofErr w:type="gramStart"/>
      <w:r w:rsidR="00C20875" w:rsidRPr="00C20875">
        <w:rPr>
          <w:rFonts w:ascii="Arial" w:eastAsia="Times New Roman" w:hAnsi="Arial" w:cs="Arial"/>
          <w:sz w:val="20"/>
          <w:szCs w:val="20"/>
          <w:lang w:bidi="nl-NL"/>
        </w:rPr>
        <w:t>er naar</w:t>
      </w:r>
      <w:proofErr w:type="gramEnd"/>
      <w:r w:rsidR="00C20875" w:rsidRPr="00C20875">
        <w:rPr>
          <w:rFonts w:ascii="Arial" w:eastAsia="Times New Roman" w:hAnsi="Arial" w:cs="Arial"/>
          <w:sz w:val="20"/>
          <w:szCs w:val="20"/>
          <w:lang w:bidi="nl-NL"/>
        </w:rPr>
        <w:t xml:space="preserve">, door tijdig in contact te zijn met stakeholders, om de energie-infrastructuur op kwaliteit te houden, zodat levering ten allen tijde mogelijk blijft. In geval van een warmtenet is er vanuit </w:t>
      </w:r>
      <w:r>
        <w:rPr>
          <w:rFonts w:ascii="Arial" w:eastAsia="Times New Roman" w:hAnsi="Arial" w:cs="Arial"/>
          <w:sz w:val="20"/>
          <w:szCs w:val="20"/>
          <w:lang w:bidi="nl-NL"/>
        </w:rPr>
        <w:t>Netbeheerder</w:t>
      </w:r>
      <w:r w:rsidR="00C20875" w:rsidRPr="00C20875">
        <w:rPr>
          <w:rFonts w:ascii="Arial" w:eastAsia="Times New Roman" w:hAnsi="Arial" w:cs="Arial"/>
          <w:sz w:val="20"/>
          <w:szCs w:val="20"/>
          <w:lang w:bidi="nl-NL"/>
        </w:rPr>
        <w:t xml:space="preserve"> de uitdrukkelijk</w:t>
      </w:r>
      <w:r w:rsidR="00D10A7A">
        <w:rPr>
          <w:rFonts w:ascii="Arial" w:eastAsia="Times New Roman" w:hAnsi="Arial" w:cs="Arial"/>
          <w:sz w:val="20"/>
          <w:szCs w:val="20"/>
          <w:lang w:bidi="nl-NL"/>
        </w:rPr>
        <w:t>e</w:t>
      </w:r>
      <w:r w:rsidR="00C20875" w:rsidRPr="00C20875">
        <w:rPr>
          <w:rFonts w:ascii="Arial" w:eastAsia="Times New Roman" w:hAnsi="Arial" w:cs="Arial"/>
          <w:sz w:val="20"/>
          <w:szCs w:val="20"/>
          <w:lang w:bidi="nl-NL"/>
        </w:rPr>
        <w:t xml:space="preserve"> wens om geen dubbele infrastructuur in stand te houden voor verwarming van woningen (dus een gasnet en een warmtenet). In dit geval is het dus belangrijk dat alle inwoners van een gebied overgaan op het warmtenet, of de individuele keuze maken voor </w:t>
      </w:r>
      <w:proofErr w:type="spellStart"/>
      <w:r w:rsidR="00C20875" w:rsidRPr="00C20875">
        <w:rPr>
          <w:rFonts w:ascii="Arial" w:eastAsia="Times New Roman" w:hAnsi="Arial" w:cs="Arial"/>
          <w:sz w:val="20"/>
          <w:szCs w:val="20"/>
          <w:lang w:bidi="nl-NL"/>
        </w:rPr>
        <w:t>all-electric</w:t>
      </w:r>
      <w:proofErr w:type="spellEnd"/>
      <w:r w:rsidR="00C20875" w:rsidRPr="00C20875">
        <w:rPr>
          <w:rFonts w:ascii="Arial" w:eastAsia="Times New Roman" w:hAnsi="Arial" w:cs="Arial"/>
          <w:sz w:val="20"/>
          <w:szCs w:val="20"/>
          <w:lang w:bidi="nl-NL"/>
        </w:rPr>
        <w:t>.</w:t>
      </w:r>
    </w:p>
    <w:p w14:paraId="7F381B89" w14:textId="23C6966D" w:rsidR="00C20875" w:rsidRDefault="00537F99" w:rsidP="00C20875">
      <w:pPr>
        <w:numPr>
          <w:ilvl w:val="0"/>
          <w:numId w:val="8"/>
        </w:numPr>
        <w:spacing w:after="0" w:line="280" w:lineRule="exact"/>
        <w:rPr>
          <w:rFonts w:ascii="Arial" w:eastAsia="Times New Roman" w:hAnsi="Arial" w:cs="Arial"/>
          <w:sz w:val="20"/>
          <w:szCs w:val="20"/>
          <w:lang w:bidi="nl-NL"/>
        </w:rPr>
      </w:pPr>
      <w:r>
        <w:rPr>
          <w:rFonts w:ascii="Arial" w:eastAsia="Times New Roman" w:hAnsi="Arial" w:cs="Arial"/>
          <w:sz w:val="20"/>
          <w:szCs w:val="20"/>
          <w:lang w:bidi="nl-NL"/>
        </w:rPr>
        <w:t>Netbeheerder</w:t>
      </w:r>
      <w:r w:rsidR="00C20875" w:rsidRPr="00C20875">
        <w:rPr>
          <w:rFonts w:ascii="Arial" w:eastAsia="Times New Roman" w:hAnsi="Arial" w:cs="Arial"/>
          <w:sz w:val="20"/>
          <w:szCs w:val="20"/>
          <w:lang w:bidi="nl-NL"/>
        </w:rPr>
        <w:t xml:space="preserve"> is zelf geen netbeheerder van warmtenetten conform de huidige Warmtewet. Het overgaan op een warmtenet in een bestaande wijk heeft wel grote impact op de infrastructuur van </w:t>
      </w:r>
      <w:r>
        <w:rPr>
          <w:rFonts w:ascii="Arial" w:eastAsia="Times New Roman" w:hAnsi="Arial" w:cs="Arial"/>
          <w:sz w:val="20"/>
          <w:szCs w:val="20"/>
          <w:lang w:bidi="nl-NL"/>
        </w:rPr>
        <w:t>Netbeheerder</w:t>
      </w:r>
      <w:r w:rsidR="006C408B">
        <w:rPr>
          <w:rFonts w:ascii="Arial" w:eastAsia="Times New Roman" w:hAnsi="Arial" w:cs="Arial"/>
          <w:sz w:val="20"/>
          <w:szCs w:val="20"/>
          <w:lang w:bidi="nl-NL"/>
        </w:rPr>
        <w:t>.</w:t>
      </w:r>
    </w:p>
    <w:p w14:paraId="616F8258" w14:textId="77777777" w:rsidR="00C20875" w:rsidRPr="00C20875" w:rsidRDefault="00C20875" w:rsidP="00C20875">
      <w:pPr>
        <w:spacing w:after="0" w:line="280" w:lineRule="exact"/>
        <w:ind w:left="720"/>
        <w:rPr>
          <w:rFonts w:ascii="Arial" w:eastAsia="Times New Roman" w:hAnsi="Arial" w:cs="Arial"/>
          <w:sz w:val="20"/>
          <w:szCs w:val="20"/>
          <w:lang w:bidi="nl-NL"/>
        </w:rPr>
      </w:pPr>
    </w:p>
    <w:bookmarkEnd w:id="0"/>
    <w:p w14:paraId="1A208C3D" w14:textId="1BEAEE5D" w:rsidR="00B16F0A" w:rsidRDefault="00B16F0A" w:rsidP="00932C37">
      <w:pPr>
        <w:spacing w:after="0" w:line="280" w:lineRule="atLeast"/>
        <w:rPr>
          <w:rFonts w:ascii="Arial" w:hAnsi="Arial" w:cs="Arial"/>
          <w:b/>
          <w:bCs/>
          <w:sz w:val="20"/>
          <w:szCs w:val="20"/>
        </w:rPr>
      </w:pPr>
      <w:r w:rsidRPr="00375793">
        <w:rPr>
          <w:rFonts w:ascii="Arial" w:hAnsi="Arial" w:cs="Arial"/>
          <w:b/>
          <w:bCs/>
          <w:sz w:val="20"/>
          <w:szCs w:val="20"/>
        </w:rPr>
        <w:t>Komen het volgende overeen:</w:t>
      </w:r>
    </w:p>
    <w:p w14:paraId="1EC7215C" w14:textId="77777777" w:rsidR="00EC27CC" w:rsidRPr="00375793" w:rsidRDefault="00EC27CC" w:rsidP="00932C37">
      <w:pPr>
        <w:spacing w:after="0" w:line="280" w:lineRule="atLeast"/>
        <w:rPr>
          <w:rFonts w:ascii="Arial" w:hAnsi="Arial" w:cs="Arial"/>
          <w:b/>
          <w:bCs/>
          <w:sz w:val="20"/>
          <w:szCs w:val="20"/>
        </w:rPr>
      </w:pPr>
    </w:p>
    <w:p w14:paraId="1D025FC0" w14:textId="3FEC4D1E" w:rsidR="001E57D6" w:rsidRPr="00292101" w:rsidRDefault="00B05B79" w:rsidP="00EC27CC">
      <w:pPr>
        <w:pStyle w:val="Lijstalinea"/>
        <w:numPr>
          <w:ilvl w:val="0"/>
          <w:numId w:val="12"/>
        </w:numPr>
        <w:spacing w:line="280" w:lineRule="atLeast"/>
        <w:rPr>
          <w:rFonts w:ascii="Arial" w:hAnsi="Arial" w:cs="Arial"/>
          <w:sz w:val="20"/>
          <w:szCs w:val="20"/>
        </w:rPr>
      </w:pPr>
      <w:r w:rsidRPr="00292101">
        <w:rPr>
          <w:rFonts w:ascii="Arial" w:hAnsi="Arial" w:cs="Arial"/>
          <w:sz w:val="20"/>
          <w:szCs w:val="20"/>
        </w:rPr>
        <w:t>Doe</w:t>
      </w:r>
      <w:r w:rsidR="00314200" w:rsidRPr="00292101">
        <w:rPr>
          <w:rFonts w:ascii="Arial" w:hAnsi="Arial" w:cs="Arial"/>
          <w:sz w:val="20"/>
          <w:szCs w:val="20"/>
        </w:rPr>
        <w:t>l</w:t>
      </w:r>
      <w:r w:rsidR="00921A66" w:rsidRPr="00292101">
        <w:rPr>
          <w:rFonts w:ascii="Arial" w:hAnsi="Arial" w:cs="Arial"/>
          <w:sz w:val="20"/>
          <w:szCs w:val="20"/>
        </w:rPr>
        <w:t>en</w:t>
      </w:r>
      <w:r w:rsidR="00314200" w:rsidRPr="00292101">
        <w:rPr>
          <w:rFonts w:ascii="Arial" w:hAnsi="Arial" w:cs="Arial"/>
          <w:sz w:val="20"/>
          <w:szCs w:val="20"/>
        </w:rPr>
        <w:t xml:space="preserve">: </w:t>
      </w:r>
    </w:p>
    <w:p w14:paraId="33DD9C59" w14:textId="2EE12CE4" w:rsidR="001E57D6" w:rsidRPr="00292101" w:rsidRDefault="009B03DD" w:rsidP="001B2424">
      <w:pPr>
        <w:pStyle w:val="Lijstalinea"/>
        <w:numPr>
          <w:ilvl w:val="1"/>
          <w:numId w:val="14"/>
        </w:numPr>
        <w:spacing w:line="280" w:lineRule="atLeast"/>
        <w:rPr>
          <w:rFonts w:ascii="Arial" w:hAnsi="Arial" w:cs="Arial"/>
          <w:sz w:val="20"/>
          <w:szCs w:val="20"/>
        </w:rPr>
      </w:pPr>
      <w:r>
        <w:rPr>
          <w:rFonts w:ascii="Arial" w:hAnsi="Arial" w:cs="Arial"/>
          <w:sz w:val="20"/>
          <w:szCs w:val="20"/>
        </w:rPr>
        <w:t>Het u</w:t>
      </w:r>
      <w:r w:rsidR="00857676" w:rsidRPr="00292101">
        <w:rPr>
          <w:rFonts w:ascii="Arial" w:hAnsi="Arial" w:cs="Arial"/>
          <w:sz w:val="20"/>
          <w:szCs w:val="20"/>
        </w:rPr>
        <w:t>itvoeren van e</w:t>
      </w:r>
      <w:r w:rsidR="001E57D6" w:rsidRPr="00292101">
        <w:rPr>
          <w:rFonts w:ascii="Arial" w:hAnsi="Arial" w:cs="Arial"/>
          <w:sz w:val="20"/>
          <w:szCs w:val="20"/>
        </w:rPr>
        <w:t xml:space="preserve">en eerste globale haarbaarheidsstudie naar mogelijkheden voor warmtebenutting van restwarmte van de Rioolwaterzuivering (RWZI) </w:t>
      </w:r>
      <w:r w:rsidR="00537F99">
        <w:rPr>
          <w:rFonts w:ascii="Arial" w:hAnsi="Arial" w:cs="Arial"/>
          <w:sz w:val="20"/>
          <w:szCs w:val="20"/>
        </w:rPr>
        <w:t>X</w:t>
      </w:r>
      <w:r w:rsidR="001E57D6" w:rsidRPr="00292101">
        <w:rPr>
          <w:rFonts w:ascii="Arial" w:hAnsi="Arial" w:cs="Arial"/>
          <w:sz w:val="20"/>
          <w:szCs w:val="20"/>
        </w:rPr>
        <w:t xml:space="preserve"> voor een collectief </w:t>
      </w:r>
      <w:r w:rsidR="00432438" w:rsidRPr="00292101">
        <w:rPr>
          <w:rFonts w:ascii="Arial" w:hAnsi="Arial" w:cs="Arial"/>
          <w:sz w:val="20"/>
          <w:szCs w:val="20"/>
        </w:rPr>
        <w:t xml:space="preserve">lage en/of </w:t>
      </w:r>
      <w:proofErr w:type="spellStart"/>
      <w:r w:rsidR="00432438" w:rsidRPr="00292101">
        <w:rPr>
          <w:rFonts w:ascii="Arial" w:hAnsi="Arial" w:cs="Arial"/>
          <w:sz w:val="20"/>
          <w:szCs w:val="20"/>
        </w:rPr>
        <w:t>middentemperatuur</w:t>
      </w:r>
      <w:proofErr w:type="spellEnd"/>
      <w:r w:rsidR="00432438" w:rsidRPr="00292101">
        <w:rPr>
          <w:rFonts w:ascii="Arial" w:hAnsi="Arial" w:cs="Arial"/>
          <w:sz w:val="20"/>
          <w:szCs w:val="20"/>
        </w:rPr>
        <w:t xml:space="preserve"> </w:t>
      </w:r>
      <w:r w:rsidR="001E57D6" w:rsidRPr="00292101">
        <w:rPr>
          <w:rFonts w:ascii="Arial" w:hAnsi="Arial" w:cs="Arial"/>
          <w:sz w:val="20"/>
          <w:szCs w:val="20"/>
        </w:rPr>
        <w:t>warmtenet</w:t>
      </w:r>
      <w:r w:rsidR="00BC26A5" w:rsidRPr="00292101">
        <w:rPr>
          <w:rStyle w:val="Voetnootmarkering"/>
          <w:rFonts w:ascii="Arial" w:hAnsi="Arial" w:cs="Arial"/>
          <w:sz w:val="20"/>
          <w:szCs w:val="20"/>
        </w:rPr>
        <w:footnoteReference w:id="1"/>
      </w:r>
      <w:r w:rsidR="001E57D6" w:rsidRPr="00292101">
        <w:rPr>
          <w:rFonts w:ascii="Arial" w:hAnsi="Arial" w:cs="Arial"/>
          <w:sz w:val="20"/>
          <w:szCs w:val="20"/>
        </w:rPr>
        <w:t xml:space="preserve"> in </w:t>
      </w:r>
      <w:r w:rsidR="00537F99">
        <w:rPr>
          <w:rFonts w:ascii="Arial" w:hAnsi="Arial" w:cs="Arial"/>
          <w:sz w:val="20"/>
          <w:szCs w:val="20"/>
        </w:rPr>
        <w:t>locatie X</w:t>
      </w:r>
      <w:r>
        <w:rPr>
          <w:rFonts w:ascii="Arial" w:hAnsi="Arial" w:cs="Arial"/>
          <w:sz w:val="20"/>
          <w:szCs w:val="20"/>
        </w:rPr>
        <w:t>;</w:t>
      </w:r>
      <w:r w:rsidR="001E57D6" w:rsidRPr="00292101">
        <w:rPr>
          <w:rFonts w:ascii="Arial" w:hAnsi="Arial" w:cs="Arial"/>
          <w:sz w:val="20"/>
          <w:szCs w:val="20"/>
        </w:rPr>
        <w:t xml:space="preserve"> </w:t>
      </w:r>
    </w:p>
    <w:p w14:paraId="5546CCED" w14:textId="37FA1469" w:rsidR="00B05B79" w:rsidRPr="00292101" w:rsidRDefault="001E57D6" w:rsidP="001B2424">
      <w:pPr>
        <w:pStyle w:val="Lijstalinea"/>
        <w:numPr>
          <w:ilvl w:val="1"/>
          <w:numId w:val="14"/>
        </w:numPr>
        <w:spacing w:line="280" w:lineRule="atLeast"/>
        <w:rPr>
          <w:rFonts w:ascii="Arial" w:hAnsi="Arial" w:cs="Arial"/>
          <w:sz w:val="20"/>
          <w:szCs w:val="20"/>
        </w:rPr>
      </w:pPr>
      <w:r w:rsidRPr="00292101">
        <w:rPr>
          <w:rFonts w:ascii="Arial" w:hAnsi="Arial" w:cs="Arial"/>
          <w:sz w:val="20"/>
          <w:szCs w:val="20"/>
        </w:rPr>
        <w:t xml:space="preserve">Het resultaat van de haalbaarheidsstudie is een rapport met presentatie, die als basis kan dienen </w:t>
      </w:r>
      <w:r w:rsidR="007935C4" w:rsidRPr="00292101">
        <w:rPr>
          <w:rFonts w:ascii="Arial" w:hAnsi="Arial" w:cs="Arial"/>
          <w:sz w:val="20"/>
          <w:szCs w:val="20"/>
        </w:rPr>
        <w:t xml:space="preserve">voor een </w:t>
      </w:r>
      <w:r w:rsidR="00921A66" w:rsidRPr="00292101">
        <w:rPr>
          <w:rFonts w:ascii="Arial" w:hAnsi="Arial" w:cs="Arial"/>
          <w:sz w:val="20"/>
          <w:szCs w:val="20"/>
        </w:rPr>
        <w:t>vervolgstap zoals</w:t>
      </w:r>
      <w:r w:rsidR="007935C4" w:rsidRPr="00292101">
        <w:rPr>
          <w:rFonts w:ascii="Arial" w:hAnsi="Arial" w:cs="Arial"/>
          <w:sz w:val="20"/>
          <w:szCs w:val="20"/>
        </w:rPr>
        <w:t xml:space="preserve"> vervolgonderzoek, </w:t>
      </w:r>
      <w:r w:rsidRPr="00292101">
        <w:rPr>
          <w:rFonts w:ascii="Arial" w:hAnsi="Arial" w:cs="Arial"/>
          <w:sz w:val="20"/>
          <w:szCs w:val="20"/>
        </w:rPr>
        <w:t>marktconsultatie</w:t>
      </w:r>
      <w:r w:rsidR="003B14AE" w:rsidRPr="00292101">
        <w:rPr>
          <w:rFonts w:ascii="Arial" w:hAnsi="Arial" w:cs="Arial"/>
          <w:sz w:val="20"/>
          <w:szCs w:val="20"/>
        </w:rPr>
        <w:t>, voorbereiden van een Wijkuitvoeringsplan en/ of uitgifte van een of meer</w:t>
      </w:r>
      <w:r w:rsidR="001531E8" w:rsidRPr="00292101">
        <w:rPr>
          <w:rFonts w:ascii="Arial" w:hAnsi="Arial" w:cs="Arial"/>
          <w:sz w:val="20"/>
          <w:szCs w:val="20"/>
        </w:rPr>
        <w:t>dere</w:t>
      </w:r>
      <w:r w:rsidR="003B14AE" w:rsidRPr="00292101">
        <w:rPr>
          <w:rFonts w:ascii="Arial" w:hAnsi="Arial" w:cs="Arial"/>
          <w:sz w:val="20"/>
          <w:szCs w:val="20"/>
        </w:rPr>
        <w:t xml:space="preserve"> warmtekavel</w:t>
      </w:r>
      <w:r w:rsidR="00120546" w:rsidRPr="00292101">
        <w:rPr>
          <w:rFonts w:ascii="Arial" w:hAnsi="Arial" w:cs="Arial"/>
          <w:sz w:val="20"/>
          <w:szCs w:val="20"/>
        </w:rPr>
        <w:t>s</w:t>
      </w:r>
      <w:r w:rsidR="001531E8" w:rsidRPr="00292101">
        <w:rPr>
          <w:rStyle w:val="Voetnootmarkering"/>
          <w:rFonts w:ascii="Arial" w:hAnsi="Arial" w:cs="Arial"/>
          <w:sz w:val="20"/>
          <w:szCs w:val="20"/>
        </w:rPr>
        <w:footnoteReference w:id="2"/>
      </w:r>
      <w:r w:rsidR="009B03DD">
        <w:rPr>
          <w:rFonts w:ascii="Arial" w:hAnsi="Arial" w:cs="Arial"/>
          <w:sz w:val="20"/>
          <w:szCs w:val="20"/>
        </w:rPr>
        <w:t>;</w:t>
      </w:r>
    </w:p>
    <w:p w14:paraId="022E7C5F" w14:textId="5E3B430C" w:rsidR="00C578D1" w:rsidRPr="00292101" w:rsidRDefault="00C578D1" w:rsidP="001B2424">
      <w:pPr>
        <w:pStyle w:val="Lijstalinea"/>
        <w:numPr>
          <w:ilvl w:val="1"/>
          <w:numId w:val="14"/>
        </w:numPr>
        <w:spacing w:line="280" w:lineRule="atLeast"/>
        <w:rPr>
          <w:rFonts w:ascii="Arial" w:hAnsi="Arial" w:cs="Arial"/>
          <w:sz w:val="20"/>
          <w:szCs w:val="20"/>
        </w:rPr>
      </w:pPr>
      <w:r w:rsidRPr="00292101">
        <w:rPr>
          <w:rFonts w:ascii="Arial" w:hAnsi="Arial" w:cs="Arial"/>
          <w:sz w:val="20"/>
          <w:szCs w:val="20"/>
        </w:rPr>
        <w:t xml:space="preserve">Ingeval van verwachte haalbaarheid zullen </w:t>
      </w:r>
      <w:r w:rsidR="001D5C77">
        <w:rPr>
          <w:rFonts w:ascii="Arial" w:hAnsi="Arial" w:cs="Arial"/>
          <w:sz w:val="20"/>
          <w:szCs w:val="20"/>
        </w:rPr>
        <w:t>P</w:t>
      </w:r>
      <w:r w:rsidRPr="00292101">
        <w:rPr>
          <w:rFonts w:ascii="Arial" w:hAnsi="Arial" w:cs="Arial"/>
          <w:sz w:val="20"/>
          <w:szCs w:val="20"/>
        </w:rPr>
        <w:t xml:space="preserve">artijen </w:t>
      </w:r>
      <w:r w:rsidR="00B4726E">
        <w:rPr>
          <w:rFonts w:ascii="Arial" w:hAnsi="Arial" w:cs="Arial"/>
          <w:sz w:val="20"/>
          <w:szCs w:val="20"/>
        </w:rPr>
        <w:t xml:space="preserve">met elkaar </w:t>
      </w:r>
      <w:r w:rsidRPr="00292101">
        <w:rPr>
          <w:rFonts w:ascii="Arial" w:hAnsi="Arial" w:cs="Arial"/>
          <w:sz w:val="20"/>
          <w:szCs w:val="20"/>
        </w:rPr>
        <w:t xml:space="preserve">in </w:t>
      </w:r>
      <w:r w:rsidR="004E2A2F" w:rsidRPr="00292101">
        <w:rPr>
          <w:rFonts w:ascii="Arial" w:hAnsi="Arial" w:cs="Arial"/>
          <w:sz w:val="20"/>
          <w:szCs w:val="20"/>
        </w:rPr>
        <w:t>overleg treden over</w:t>
      </w:r>
      <w:r w:rsidRPr="00292101">
        <w:rPr>
          <w:rFonts w:ascii="Arial" w:hAnsi="Arial" w:cs="Arial"/>
          <w:sz w:val="20"/>
          <w:szCs w:val="20"/>
        </w:rPr>
        <w:t xml:space="preserve"> het </w:t>
      </w:r>
      <w:r w:rsidR="004E2A2F" w:rsidRPr="00292101">
        <w:rPr>
          <w:rFonts w:ascii="Arial" w:hAnsi="Arial" w:cs="Arial"/>
          <w:sz w:val="20"/>
          <w:szCs w:val="20"/>
        </w:rPr>
        <w:t xml:space="preserve">mogelijke </w:t>
      </w:r>
      <w:r w:rsidRPr="00292101">
        <w:rPr>
          <w:rFonts w:ascii="Arial" w:hAnsi="Arial" w:cs="Arial"/>
          <w:sz w:val="20"/>
          <w:szCs w:val="20"/>
        </w:rPr>
        <w:t>vervolgtraject</w:t>
      </w:r>
      <w:r w:rsidR="009B03DD">
        <w:rPr>
          <w:rFonts w:ascii="Arial" w:hAnsi="Arial" w:cs="Arial"/>
          <w:sz w:val="20"/>
          <w:szCs w:val="20"/>
        </w:rPr>
        <w:t>.</w:t>
      </w:r>
    </w:p>
    <w:p w14:paraId="15A06AED" w14:textId="77777777" w:rsidR="00B05B79" w:rsidRPr="00292101" w:rsidRDefault="00B05B79" w:rsidP="00932C37">
      <w:pPr>
        <w:pStyle w:val="Lijstalinea"/>
        <w:spacing w:after="0" w:line="280" w:lineRule="atLeast"/>
        <w:rPr>
          <w:rFonts w:ascii="Arial" w:hAnsi="Arial" w:cs="Arial"/>
          <w:sz w:val="20"/>
          <w:szCs w:val="20"/>
        </w:rPr>
      </w:pPr>
    </w:p>
    <w:p w14:paraId="464E3660" w14:textId="77777777" w:rsidR="001B2424" w:rsidRPr="00292101" w:rsidRDefault="00B05B79" w:rsidP="001B2424">
      <w:pPr>
        <w:pStyle w:val="Lijstalinea"/>
        <w:numPr>
          <w:ilvl w:val="0"/>
          <w:numId w:val="12"/>
        </w:numPr>
        <w:spacing w:after="0" w:line="280" w:lineRule="atLeast"/>
        <w:rPr>
          <w:rFonts w:ascii="Arial" w:hAnsi="Arial" w:cs="Arial"/>
          <w:sz w:val="20"/>
          <w:szCs w:val="20"/>
        </w:rPr>
      </w:pPr>
      <w:r w:rsidRPr="00292101">
        <w:rPr>
          <w:rFonts w:ascii="Arial" w:hAnsi="Arial" w:cs="Arial"/>
          <w:sz w:val="20"/>
          <w:szCs w:val="20"/>
        </w:rPr>
        <w:t>Scop</w:t>
      </w:r>
      <w:r w:rsidR="001B2424" w:rsidRPr="00292101">
        <w:rPr>
          <w:rFonts w:ascii="Arial" w:hAnsi="Arial" w:cs="Arial"/>
          <w:sz w:val="20"/>
          <w:szCs w:val="20"/>
        </w:rPr>
        <w:t>e:</w:t>
      </w:r>
    </w:p>
    <w:p w14:paraId="75E300BD" w14:textId="13829A9A" w:rsidR="00B05B79" w:rsidRPr="001B2424" w:rsidRDefault="001B2424" w:rsidP="001B2424">
      <w:pPr>
        <w:pStyle w:val="Lijstalinea"/>
        <w:spacing w:after="0" w:line="280" w:lineRule="atLeast"/>
        <w:ind w:left="360"/>
        <w:rPr>
          <w:rFonts w:ascii="Arial" w:hAnsi="Arial" w:cs="Arial"/>
          <w:sz w:val="20"/>
          <w:szCs w:val="20"/>
        </w:rPr>
      </w:pPr>
      <w:r>
        <w:rPr>
          <w:rFonts w:ascii="Arial" w:hAnsi="Arial" w:cs="Arial"/>
          <w:sz w:val="20"/>
          <w:szCs w:val="20"/>
        </w:rPr>
        <w:t>D</w:t>
      </w:r>
      <w:r w:rsidR="001E57D6" w:rsidRPr="001B2424">
        <w:rPr>
          <w:rFonts w:ascii="Arial" w:hAnsi="Arial" w:cs="Arial"/>
          <w:sz w:val="20"/>
          <w:szCs w:val="20"/>
        </w:rPr>
        <w:t xml:space="preserve">e haalbaarheidsstudie omvat </w:t>
      </w:r>
      <w:r w:rsidR="00BC26A5" w:rsidRPr="001B2424">
        <w:rPr>
          <w:rFonts w:ascii="Arial" w:hAnsi="Arial" w:cs="Arial"/>
          <w:sz w:val="20"/>
          <w:szCs w:val="20"/>
        </w:rPr>
        <w:t>in ieder geval</w:t>
      </w:r>
      <w:r w:rsidR="001E57D6" w:rsidRPr="001B2424">
        <w:rPr>
          <w:rFonts w:ascii="Arial" w:hAnsi="Arial" w:cs="Arial"/>
          <w:sz w:val="20"/>
          <w:szCs w:val="20"/>
        </w:rPr>
        <w:t>:</w:t>
      </w:r>
    </w:p>
    <w:p w14:paraId="79F739F5" w14:textId="143515F9" w:rsidR="001E57D6" w:rsidRPr="00375793" w:rsidRDefault="001E57D6" w:rsidP="001B2424">
      <w:pPr>
        <w:pStyle w:val="Lijstalinea"/>
        <w:numPr>
          <w:ilvl w:val="1"/>
          <w:numId w:val="15"/>
        </w:numPr>
        <w:spacing w:after="0" w:line="280" w:lineRule="atLeast"/>
        <w:rPr>
          <w:rFonts w:ascii="Arial" w:hAnsi="Arial" w:cs="Arial"/>
          <w:sz w:val="20"/>
          <w:szCs w:val="20"/>
        </w:rPr>
      </w:pPr>
      <w:proofErr w:type="gramStart"/>
      <w:r w:rsidRPr="00375793">
        <w:rPr>
          <w:rFonts w:ascii="Arial" w:hAnsi="Arial" w:cs="Arial"/>
          <w:sz w:val="20"/>
          <w:szCs w:val="20"/>
        </w:rPr>
        <w:t>een</w:t>
      </w:r>
      <w:proofErr w:type="gramEnd"/>
      <w:r w:rsidRPr="00375793">
        <w:rPr>
          <w:rFonts w:ascii="Arial" w:hAnsi="Arial" w:cs="Arial"/>
          <w:sz w:val="20"/>
          <w:szCs w:val="20"/>
        </w:rPr>
        <w:t xml:space="preserve"> analyse van uitkoppeling van </w:t>
      </w:r>
      <w:r w:rsidR="006C4A10" w:rsidRPr="00375793">
        <w:rPr>
          <w:rFonts w:ascii="Arial" w:hAnsi="Arial" w:cs="Arial"/>
          <w:sz w:val="20"/>
          <w:szCs w:val="20"/>
        </w:rPr>
        <w:t>bron</w:t>
      </w:r>
      <w:r w:rsidRPr="00375793">
        <w:rPr>
          <w:rFonts w:ascii="Arial" w:hAnsi="Arial" w:cs="Arial"/>
          <w:sz w:val="20"/>
          <w:szCs w:val="20"/>
        </w:rPr>
        <w:t xml:space="preserve">warmte op de RWZI (inpassing installaties </w:t>
      </w:r>
      <w:proofErr w:type="spellStart"/>
      <w:r w:rsidRPr="00375793">
        <w:rPr>
          <w:rFonts w:ascii="Arial" w:hAnsi="Arial" w:cs="Arial"/>
          <w:sz w:val="20"/>
          <w:szCs w:val="20"/>
        </w:rPr>
        <w:t>etc</w:t>
      </w:r>
      <w:proofErr w:type="spellEnd"/>
      <w:r w:rsidRPr="00375793">
        <w:rPr>
          <w:rFonts w:ascii="Arial" w:hAnsi="Arial" w:cs="Arial"/>
          <w:sz w:val="20"/>
          <w:szCs w:val="20"/>
        </w:rPr>
        <w:t xml:space="preserve">) </w:t>
      </w:r>
      <w:r w:rsidR="006C4A10" w:rsidRPr="00375793">
        <w:rPr>
          <w:rFonts w:ascii="Arial" w:hAnsi="Arial" w:cs="Arial"/>
          <w:sz w:val="20"/>
          <w:szCs w:val="20"/>
        </w:rPr>
        <w:t>en de potentie daarvan</w:t>
      </w:r>
      <w:r w:rsidR="009B03DD">
        <w:rPr>
          <w:rFonts w:ascii="Arial" w:hAnsi="Arial" w:cs="Arial"/>
          <w:sz w:val="20"/>
          <w:szCs w:val="20"/>
        </w:rPr>
        <w:t>;</w:t>
      </w:r>
    </w:p>
    <w:p w14:paraId="06B14E0B" w14:textId="30E31DB9" w:rsidR="00983B35" w:rsidRPr="00375793" w:rsidRDefault="009B03DD" w:rsidP="001B2424">
      <w:pPr>
        <w:pStyle w:val="Lijstalinea"/>
        <w:numPr>
          <w:ilvl w:val="1"/>
          <w:numId w:val="15"/>
        </w:numPr>
        <w:spacing w:after="0" w:line="280" w:lineRule="atLeast"/>
        <w:rPr>
          <w:rFonts w:ascii="Arial" w:hAnsi="Arial" w:cs="Arial"/>
          <w:sz w:val="20"/>
          <w:szCs w:val="20"/>
        </w:rPr>
      </w:pPr>
      <w:proofErr w:type="gramStart"/>
      <w:r>
        <w:rPr>
          <w:rFonts w:ascii="Arial" w:hAnsi="Arial" w:cs="Arial"/>
          <w:sz w:val="20"/>
          <w:szCs w:val="20"/>
        </w:rPr>
        <w:t>een</w:t>
      </w:r>
      <w:proofErr w:type="gramEnd"/>
      <w:r>
        <w:rPr>
          <w:rFonts w:ascii="Arial" w:hAnsi="Arial" w:cs="Arial"/>
          <w:sz w:val="20"/>
          <w:szCs w:val="20"/>
        </w:rPr>
        <w:t xml:space="preserve"> </w:t>
      </w:r>
      <w:r w:rsidR="001E57D6" w:rsidRPr="00375793">
        <w:rPr>
          <w:rFonts w:ascii="Arial" w:hAnsi="Arial" w:cs="Arial"/>
          <w:sz w:val="20"/>
          <w:szCs w:val="20"/>
        </w:rPr>
        <w:t>analyse van de</w:t>
      </w:r>
      <w:r w:rsidR="00983B35" w:rsidRPr="00375793">
        <w:rPr>
          <w:rFonts w:ascii="Arial" w:hAnsi="Arial" w:cs="Arial"/>
          <w:sz w:val="20"/>
          <w:szCs w:val="20"/>
        </w:rPr>
        <w:t xml:space="preserve"> huidige en toekomstige</w:t>
      </w:r>
      <w:r w:rsidR="001E57D6" w:rsidRPr="00375793">
        <w:rPr>
          <w:rFonts w:ascii="Arial" w:hAnsi="Arial" w:cs="Arial"/>
          <w:sz w:val="20"/>
          <w:szCs w:val="20"/>
        </w:rPr>
        <w:t xml:space="preserve"> warmtevraag</w:t>
      </w:r>
      <w:r>
        <w:rPr>
          <w:rFonts w:ascii="Arial" w:hAnsi="Arial" w:cs="Arial"/>
          <w:sz w:val="20"/>
          <w:szCs w:val="20"/>
        </w:rPr>
        <w:t>;</w:t>
      </w:r>
    </w:p>
    <w:p w14:paraId="1C775B20" w14:textId="6B9AEBB6" w:rsidR="001E57D6" w:rsidRPr="00375793" w:rsidRDefault="001E57D6" w:rsidP="001B2424">
      <w:pPr>
        <w:pStyle w:val="Lijstalinea"/>
        <w:numPr>
          <w:ilvl w:val="1"/>
          <w:numId w:val="15"/>
        </w:numPr>
        <w:spacing w:after="0" w:line="280" w:lineRule="atLeast"/>
        <w:rPr>
          <w:rFonts w:ascii="Arial" w:hAnsi="Arial" w:cs="Arial"/>
          <w:sz w:val="20"/>
          <w:szCs w:val="20"/>
        </w:rPr>
      </w:pPr>
      <w:proofErr w:type="gramStart"/>
      <w:r w:rsidRPr="00375793">
        <w:rPr>
          <w:rFonts w:ascii="Arial" w:hAnsi="Arial" w:cs="Arial"/>
          <w:sz w:val="20"/>
          <w:szCs w:val="20"/>
        </w:rPr>
        <w:t>een</w:t>
      </w:r>
      <w:proofErr w:type="gramEnd"/>
      <w:r w:rsidRPr="00375793">
        <w:rPr>
          <w:rFonts w:ascii="Arial" w:hAnsi="Arial" w:cs="Arial"/>
          <w:sz w:val="20"/>
          <w:szCs w:val="20"/>
        </w:rPr>
        <w:t xml:space="preserve"> inventarisatie van </w:t>
      </w:r>
      <w:r w:rsidR="005146BB">
        <w:rPr>
          <w:rFonts w:ascii="Arial" w:hAnsi="Arial" w:cs="Arial"/>
          <w:sz w:val="20"/>
          <w:szCs w:val="20"/>
        </w:rPr>
        <w:t xml:space="preserve">de potentiële </w:t>
      </w:r>
      <w:r w:rsidRPr="00375793">
        <w:rPr>
          <w:rFonts w:ascii="Arial" w:hAnsi="Arial" w:cs="Arial"/>
          <w:sz w:val="20"/>
          <w:szCs w:val="20"/>
        </w:rPr>
        <w:t xml:space="preserve">woningvoorraad waaronder </w:t>
      </w:r>
      <w:r w:rsidR="00796CF5">
        <w:rPr>
          <w:rFonts w:ascii="Arial" w:hAnsi="Arial" w:cs="Arial"/>
          <w:sz w:val="20"/>
          <w:szCs w:val="20"/>
        </w:rPr>
        <w:t>particulier</w:t>
      </w:r>
      <w:r w:rsidR="009C61B4">
        <w:rPr>
          <w:rFonts w:ascii="Arial" w:hAnsi="Arial" w:cs="Arial"/>
          <w:sz w:val="20"/>
          <w:szCs w:val="20"/>
        </w:rPr>
        <w:t xml:space="preserve"> en </w:t>
      </w:r>
      <w:r w:rsidRPr="00375793">
        <w:rPr>
          <w:rFonts w:ascii="Arial" w:hAnsi="Arial" w:cs="Arial"/>
          <w:sz w:val="20"/>
          <w:szCs w:val="20"/>
        </w:rPr>
        <w:t>woningcorporatievastgoed</w:t>
      </w:r>
      <w:r w:rsidR="006C4A10" w:rsidRPr="00375793">
        <w:rPr>
          <w:rFonts w:ascii="Arial" w:hAnsi="Arial" w:cs="Arial"/>
          <w:sz w:val="20"/>
          <w:szCs w:val="20"/>
        </w:rPr>
        <w:t xml:space="preserve"> </w:t>
      </w:r>
      <w:r w:rsidR="00983B35" w:rsidRPr="00375793">
        <w:rPr>
          <w:rFonts w:ascii="Arial" w:hAnsi="Arial" w:cs="Arial"/>
          <w:sz w:val="20"/>
          <w:szCs w:val="20"/>
        </w:rPr>
        <w:t xml:space="preserve">betreffende </w:t>
      </w:r>
      <w:r w:rsidR="006C4A10" w:rsidRPr="00375793">
        <w:rPr>
          <w:rFonts w:ascii="Arial" w:hAnsi="Arial" w:cs="Arial"/>
          <w:sz w:val="20"/>
          <w:szCs w:val="20"/>
        </w:rPr>
        <w:t>gebouwisolatie (schil), centrale en decentrale warmtevoorziening en relevante bestaande energie systemen</w:t>
      </w:r>
      <w:r w:rsidR="009B03DD">
        <w:rPr>
          <w:rFonts w:ascii="Arial" w:hAnsi="Arial" w:cs="Arial"/>
          <w:sz w:val="20"/>
          <w:szCs w:val="20"/>
        </w:rPr>
        <w:t>;</w:t>
      </w:r>
    </w:p>
    <w:p w14:paraId="54AC7085" w14:textId="306CE921" w:rsidR="00983B35" w:rsidRDefault="009B03DD" w:rsidP="001B2424">
      <w:pPr>
        <w:pStyle w:val="Lijstalinea"/>
        <w:numPr>
          <w:ilvl w:val="1"/>
          <w:numId w:val="15"/>
        </w:numPr>
        <w:spacing w:after="0" w:line="280" w:lineRule="atLeast"/>
        <w:rPr>
          <w:rFonts w:ascii="Arial" w:hAnsi="Arial" w:cs="Arial"/>
          <w:sz w:val="20"/>
          <w:szCs w:val="20"/>
        </w:rPr>
      </w:pPr>
      <w:proofErr w:type="gramStart"/>
      <w:r>
        <w:rPr>
          <w:rFonts w:ascii="Arial" w:hAnsi="Arial" w:cs="Arial"/>
          <w:sz w:val="20"/>
          <w:szCs w:val="20"/>
        </w:rPr>
        <w:t>de</w:t>
      </w:r>
      <w:proofErr w:type="gramEnd"/>
      <w:r>
        <w:rPr>
          <w:rFonts w:ascii="Arial" w:hAnsi="Arial" w:cs="Arial"/>
          <w:sz w:val="20"/>
          <w:szCs w:val="20"/>
        </w:rPr>
        <w:t xml:space="preserve"> </w:t>
      </w:r>
      <w:r w:rsidR="00983B35" w:rsidRPr="00375793">
        <w:rPr>
          <w:rFonts w:ascii="Arial" w:hAnsi="Arial" w:cs="Arial"/>
          <w:sz w:val="20"/>
          <w:szCs w:val="20"/>
        </w:rPr>
        <w:t>renovatie en nieuwbouwplannen van woningcorporaties</w:t>
      </w:r>
      <w:r w:rsidR="00E51829">
        <w:rPr>
          <w:rFonts w:ascii="Arial" w:hAnsi="Arial" w:cs="Arial"/>
          <w:sz w:val="20"/>
          <w:szCs w:val="20"/>
        </w:rPr>
        <w:t>, vastgoedeigenaren, particulieren</w:t>
      </w:r>
      <w:r w:rsidR="004E2A2F">
        <w:rPr>
          <w:rFonts w:ascii="Arial" w:hAnsi="Arial" w:cs="Arial"/>
          <w:sz w:val="20"/>
          <w:szCs w:val="20"/>
        </w:rPr>
        <w:t xml:space="preserve"> (wanneer beschikbaar)</w:t>
      </w:r>
      <w:r w:rsidR="00983B35" w:rsidRPr="00375793">
        <w:rPr>
          <w:rFonts w:ascii="Arial" w:hAnsi="Arial" w:cs="Arial"/>
          <w:sz w:val="20"/>
          <w:szCs w:val="20"/>
        </w:rPr>
        <w:t xml:space="preserve"> en gemeente</w:t>
      </w:r>
      <w:r>
        <w:rPr>
          <w:rFonts w:ascii="Arial" w:hAnsi="Arial" w:cs="Arial"/>
          <w:sz w:val="20"/>
          <w:szCs w:val="20"/>
        </w:rPr>
        <w:t>;</w:t>
      </w:r>
    </w:p>
    <w:p w14:paraId="14B93364" w14:textId="54E95941" w:rsidR="001A2A43" w:rsidRPr="001A2A43" w:rsidRDefault="001A2A43" w:rsidP="001B2424">
      <w:pPr>
        <w:pStyle w:val="Lijstalinea"/>
        <w:numPr>
          <w:ilvl w:val="1"/>
          <w:numId w:val="15"/>
        </w:numPr>
        <w:spacing w:after="0" w:line="280" w:lineRule="atLeast"/>
        <w:rPr>
          <w:rFonts w:ascii="Arial" w:hAnsi="Arial" w:cs="Arial"/>
          <w:sz w:val="20"/>
          <w:szCs w:val="20"/>
        </w:rPr>
      </w:pPr>
      <w:proofErr w:type="gramStart"/>
      <w:r w:rsidRPr="00375793">
        <w:rPr>
          <w:rFonts w:ascii="Arial" w:hAnsi="Arial" w:cs="Arial"/>
          <w:sz w:val="20"/>
          <w:szCs w:val="20"/>
        </w:rPr>
        <w:t>een</w:t>
      </w:r>
      <w:proofErr w:type="gramEnd"/>
      <w:r w:rsidRPr="00375793">
        <w:rPr>
          <w:rFonts w:ascii="Arial" w:hAnsi="Arial" w:cs="Arial"/>
          <w:sz w:val="20"/>
          <w:szCs w:val="20"/>
        </w:rPr>
        <w:t xml:space="preserve"> globaal voorontwerp van de warmtevoorziening</w:t>
      </w:r>
      <w:r w:rsidR="009B03DD">
        <w:rPr>
          <w:rFonts w:ascii="Arial" w:hAnsi="Arial" w:cs="Arial"/>
          <w:sz w:val="20"/>
          <w:szCs w:val="20"/>
        </w:rPr>
        <w:t>;</w:t>
      </w:r>
    </w:p>
    <w:p w14:paraId="4BF1C9E6" w14:textId="1711EC15" w:rsidR="003B14AE" w:rsidRPr="00375793" w:rsidRDefault="006C4A10" w:rsidP="001B2424">
      <w:pPr>
        <w:pStyle w:val="Lijstalinea"/>
        <w:numPr>
          <w:ilvl w:val="1"/>
          <w:numId w:val="15"/>
        </w:numPr>
        <w:spacing w:after="0" w:line="280" w:lineRule="atLeast"/>
        <w:rPr>
          <w:rFonts w:ascii="Arial" w:hAnsi="Arial" w:cs="Arial"/>
          <w:sz w:val="20"/>
          <w:szCs w:val="20"/>
        </w:rPr>
      </w:pPr>
      <w:proofErr w:type="gramStart"/>
      <w:r w:rsidRPr="00375793">
        <w:rPr>
          <w:rFonts w:ascii="Arial" w:hAnsi="Arial" w:cs="Arial"/>
          <w:sz w:val="20"/>
          <w:szCs w:val="20"/>
        </w:rPr>
        <w:t>een</w:t>
      </w:r>
      <w:proofErr w:type="gramEnd"/>
      <w:r w:rsidRPr="00375793">
        <w:rPr>
          <w:rFonts w:ascii="Arial" w:hAnsi="Arial" w:cs="Arial"/>
          <w:sz w:val="20"/>
          <w:szCs w:val="20"/>
        </w:rPr>
        <w:t xml:space="preserve"> globale analyse van mogelijke </w:t>
      </w:r>
      <w:r w:rsidR="00613248" w:rsidRPr="00375793">
        <w:rPr>
          <w:rFonts w:ascii="Arial" w:hAnsi="Arial" w:cs="Arial"/>
          <w:sz w:val="20"/>
          <w:szCs w:val="20"/>
        </w:rPr>
        <w:t xml:space="preserve">tracés </w:t>
      </w:r>
      <w:r w:rsidRPr="00375793">
        <w:rPr>
          <w:rFonts w:ascii="Arial" w:hAnsi="Arial" w:cs="Arial"/>
          <w:sz w:val="20"/>
          <w:szCs w:val="20"/>
        </w:rPr>
        <w:t>van de hoofd</w:t>
      </w:r>
      <w:r w:rsidR="00BC26A5">
        <w:rPr>
          <w:rFonts w:ascii="Arial" w:hAnsi="Arial" w:cs="Arial"/>
          <w:sz w:val="20"/>
          <w:szCs w:val="20"/>
        </w:rPr>
        <w:t>warmte</w:t>
      </w:r>
      <w:r w:rsidRPr="00375793">
        <w:rPr>
          <w:rFonts w:ascii="Arial" w:hAnsi="Arial" w:cs="Arial"/>
          <w:sz w:val="20"/>
          <w:szCs w:val="20"/>
        </w:rPr>
        <w:t>leiding</w:t>
      </w:r>
      <w:r w:rsidR="009B03DD">
        <w:rPr>
          <w:rFonts w:ascii="Arial" w:hAnsi="Arial" w:cs="Arial"/>
          <w:sz w:val="20"/>
          <w:szCs w:val="20"/>
        </w:rPr>
        <w:t>;</w:t>
      </w:r>
    </w:p>
    <w:p w14:paraId="44FAE890" w14:textId="5B2B8587" w:rsidR="00613248" w:rsidRDefault="00613248" w:rsidP="001B2424">
      <w:pPr>
        <w:pStyle w:val="Lijstalinea"/>
        <w:numPr>
          <w:ilvl w:val="1"/>
          <w:numId w:val="15"/>
        </w:numPr>
        <w:spacing w:after="0" w:line="280" w:lineRule="atLeast"/>
        <w:rPr>
          <w:rFonts w:ascii="Arial" w:hAnsi="Arial" w:cs="Arial"/>
          <w:sz w:val="20"/>
          <w:szCs w:val="20"/>
        </w:rPr>
      </w:pPr>
      <w:proofErr w:type="gramStart"/>
      <w:r w:rsidRPr="00375793">
        <w:rPr>
          <w:rFonts w:ascii="Arial" w:hAnsi="Arial" w:cs="Arial"/>
          <w:sz w:val="20"/>
          <w:szCs w:val="20"/>
        </w:rPr>
        <w:lastRenderedPageBreak/>
        <w:t>een</w:t>
      </w:r>
      <w:proofErr w:type="gramEnd"/>
      <w:r w:rsidRPr="00375793">
        <w:rPr>
          <w:rFonts w:ascii="Arial" w:hAnsi="Arial" w:cs="Arial"/>
          <w:sz w:val="20"/>
          <w:szCs w:val="20"/>
        </w:rPr>
        <w:t xml:space="preserve"> </w:t>
      </w:r>
      <w:r w:rsidRPr="009B03DD">
        <w:rPr>
          <w:rFonts w:ascii="Arial" w:hAnsi="Arial" w:cs="Arial"/>
          <w:sz w:val="20"/>
          <w:szCs w:val="20"/>
        </w:rPr>
        <w:t xml:space="preserve">business case op hoofdlijnen, detailniveau +/- </w:t>
      </w:r>
      <w:r w:rsidR="000E3B01" w:rsidRPr="009B03DD">
        <w:rPr>
          <w:rFonts w:ascii="Arial" w:hAnsi="Arial" w:cs="Arial"/>
          <w:sz w:val="20"/>
          <w:szCs w:val="20"/>
        </w:rPr>
        <w:t>4</w:t>
      </w:r>
      <w:r w:rsidRPr="009B03DD">
        <w:rPr>
          <w:rFonts w:ascii="Arial" w:hAnsi="Arial" w:cs="Arial"/>
          <w:sz w:val="20"/>
          <w:szCs w:val="20"/>
        </w:rPr>
        <w:t>0% (</w:t>
      </w:r>
      <w:r w:rsidR="009B03DD">
        <w:rPr>
          <w:rFonts w:ascii="Arial" w:hAnsi="Arial" w:cs="Arial"/>
          <w:sz w:val="20"/>
          <w:szCs w:val="20"/>
        </w:rPr>
        <w:t xml:space="preserve">zoals </w:t>
      </w:r>
      <w:r w:rsidRPr="009B03DD">
        <w:rPr>
          <w:rFonts w:ascii="Arial" w:hAnsi="Arial" w:cs="Arial"/>
          <w:sz w:val="20"/>
          <w:szCs w:val="20"/>
        </w:rPr>
        <w:t xml:space="preserve">CAPEX, OPEX, opbrengsten en rendement en </w:t>
      </w:r>
      <w:r w:rsidR="0082391D" w:rsidRPr="009B03DD">
        <w:rPr>
          <w:rFonts w:ascii="Arial" w:hAnsi="Arial" w:cs="Arial"/>
          <w:sz w:val="20"/>
          <w:szCs w:val="20"/>
        </w:rPr>
        <w:t>kostprijs</w:t>
      </w:r>
      <w:r w:rsidRPr="009B03DD">
        <w:rPr>
          <w:rFonts w:ascii="Arial" w:hAnsi="Arial" w:cs="Arial"/>
          <w:sz w:val="20"/>
          <w:szCs w:val="20"/>
        </w:rPr>
        <w:t>)</w:t>
      </w:r>
      <w:r w:rsidR="000D3697" w:rsidRPr="009B03DD">
        <w:rPr>
          <w:rFonts w:ascii="Arial" w:hAnsi="Arial" w:cs="Arial"/>
          <w:sz w:val="20"/>
          <w:szCs w:val="20"/>
        </w:rPr>
        <w:t xml:space="preserve"> en indicatie van eindgebruikers kosten voor bewoner en</w:t>
      </w:r>
      <w:r w:rsidR="004E2A2F" w:rsidRPr="009B03DD">
        <w:rPr>
          <w:rFonts w:ascii="Arial" w:hAnsi="Arial" w:cs="Arial"/>
          <w:sz w:val="20"/>
          <w:szCs w:val="20"/>
        </w:rPr>
        <w:t xml:space="preserve">/of </w:t>
      </w:r>
      <w:r w:rsidR="000D3697" w:rsidRPr="009B03DD">
        <w:rPr>
          <w:rFonts w:ascii="Arial" w:hAnsi="Arial" w:cs="Arial"/>
          <w:sz w:val="20"/>
          <w:szCs w:val="20"/>
        </w:rPr>
        <w:t>gebouweigenaar</w:t>
      </w:r>
      <w:r w:rsidR="009B03DD" w:rsidRPr="009B03DD">
        <w:rPr>
          <w:rFonts w:ascii="Arial" w:hAnsi="Arial" w:cs="Arial"/>
          <w:sz w:val="20"/>
          <w:szCs w:val="20"/>
        </w:rPr>
        <w:t>;</w:t>
      </w:r>
      <w:r w:rsidR="000D3697" w:rsidRPr="000D3697">
        <w:rPr>
          <w:rFonts w:ascii="Arial" w:hAnsi="Arial" w:cs="Arial"/>
          <w:sz w:val="20"/>
          <w:szCs w:val="20"/>
        </w:rPr>
        <w:t xml:space="preserve"> </w:t>
      </w:r>
    </w:p>
    <w:p w14:paraId="3B1A1292" w14:textId="71DCCA71" w:rsidR="00837BC4" w:rsidRDefault="00DF614B" w:rsidP="001B2424">
      <w:pPr>
        <w:pStyle w:val="Lijstalinea"/>
        <w:numPr>
          <w:ilvl w:val="1"/>
          <w:numId w:val="15"/>
        </w:numPr>
        <w:rPr>
          <w:rFonts w:ascii="Arial" w:hAnsi="Arial" w:cs="Arial"/>
          <w:sz w:val="20"/>
          <w:szCs w:val="20"/>
        </w:rPr>
      </w:pPr>
      <w:proofErr w:type="gramStart"/>
      <w:r w:rsidRPr="00DF614B">
        <w:rPr>
          <w:rFonts w:ascii="Arial" w:hAnsi="Arial" w:cs="Arial"/>
          <w:sz w:val="20"/>
          <w:szCs w:val="20"/>
        </w:rPr>
        <w:t>wanneer</w:t>
      </w:r>
      <w:proofErr w:type="gramEnd"/>
      <w:r w:rsidRPr="00DF614B">
        <w:rPr>
          <w:rFonts w:ascii="Arial" w:hAnsi="Arial" w:cs="Arial"/>
          <w:sz w:val="20"/>
          <w:szCs w:val="20"/>
        </w:rPr>
        <w:t xml:space="preserve"> relevant </w:t>
      </w:r>
      <w:r>
        <w:rPr>
          <w:rFonts w:ascii="Arial" w:hAnsi="Arial" w:cs="Arial"/>
          <w:sz w:val="20"/>
          <w:szCs w:val="20"/>
        </w:rPr>
        <w:t>e</w:t>
      </w:r>
      <w:r w:rsidRPr="00DF614B">
        <w:rPr>
          <w:rFonts w:ascii="Arial" w:hAnsi="Arial" w:cs="Arial"/>
          <w:sz w:val="20"/>
          <w:szCs w:val="20"/>
        </w:rPr>
        <w:t>en overzicht van</w:t>
      </w:r>
      <w:r w:rsidR="00257B10">
        <w:rPr>
          <w:rFonts w:ascii="Arial" w:hAnsi="Arial" w:cs="Arial"/>
          <w:sz w:val="20"/>
          <w:szCs w:val="20"/>
        </w:rPr>
        <w:t>;</w:t>
      </w:r>
    </w:p>
    <w:p w14:paraId="5B9EB1C3" w14:textId="74C90CA8" w:rsidR="00DF614B" w:rsidRDefault="009B03DD" w:rsidP="00837BC4">
      <w:pPr>
        <w:pStyle w:val="Lijstalinea"/>
        <w:numPr>
          <w:ilvl w:val="2"/>
          <w:numId w:val="15"/>
        </w:numPr>
        <w:rPr>
          <w:rFonts w:ascii="Arial" w:hAnsi="Arial" w:cs="Arial"/>
          <w:sz w:val="20"/>
          <w:szCs w:val="20"/>
        </w:rPr>
      </w:pPr>
      <w:proofErr w:type="gramStart"/>
      <w:r>
        <w:rPr>
          <w:rFonts w:ascii="Arial" w:hAnsi="Arial" w:cs="Arial"/>
          <w:sz w:val="20"/>
          <w:szCs w:val="20"/>
        </w:rPr>
        <w:t>een</w:t>
      </w:r>
      <w:proofErr w:type="gramEnd"/>
      <w:r>
        <w:rPr>
          <w:rFonts w:ascii="Arial" w:hAnsi="Arial" w:cs="Arial"/>
          <w:sz w:val="20"/>
          <w:szCs w:val="20"/>
        </w:rPr>
        <w:t xml:space="preserve"> aantal</w:t>
      </w:r>
      <w:r w:rsidR="00DF614B" w:rsidRPr="00DF614B">
        <w:rPr>
          <w:rFonts w:ascii="Arial" w:hAnsi="Arial" w:cs="Arial"/>
          <w:sz w:val="20"/>
          <w:szCs w:val="20"/>
        </w:rPr>
        <w:t xml:space="preserve"> varianten</w:t>
      </w:r>
      <w:r>
        <w:rPr>
          <w:rFonts w:ascii="Arial" w:hAnsi="Arial" w:cs="Arial"/>
          <w:sz w:val="20"/>
          <w:szCs w:val="20"/>
        </w:rPr>
        <w:t xml:space="preserve"> van een warmtenet</w:t>
      </w:r>
      <w:r w:rsidR="00DF614B" w:rsidRPr="00DF614B">
        <w:rPr>
          <w:rFonts w:ascii="Arial" w:hAnsi="Arial" w:cs="Arial"/>
          <w:sz w:val="20"/>
          <w:szCs w:val="20"/>
        </w:rPr>
        <w:t xml:space="preserve"> en </w:t>
      </w:r>
      <w:r>
        <w:rPr>
          <w:rFonts w:ascii="Arial" w:hAnsi="Arial" w:cs="Arial"/>
          <w:sz w:val="20"/>
          <w:szCs w:val="20"/>
        </w:rPr>
        <w:t>betreffende</w:t>
      </w:r>
      <w:r w:rsidR="00DF614B" w:rsidRPr="00DF614B">
        <w:rPr>
          <w:rFonts w:ascii="Arial" w:hAnsi="Arial" w:cs="Arial"/>
          <w:sz w:val="20"/>
          <w:szCs w:val="20"/>
        </w:rPr>
        <w:t xml:space="preserve"> potenties qua aantallen te voorziene woningen en </w:t>
      </w:r>
      <w:r w:rsidR="00DF614B">
        <w:rPr>
          <w:rFonts w:ascii="Arial" w:hAnsi="Arial" w:cs="Arial"/>
          <w:sz w:val="20"/>
          <w:szCs w:val="20"/>
        </w:rPr>
        <w:t>investering</w:t>
      </w:r>
      <w:r w:rsidR="00C05FE5">
        <w:rPr>
          <w:rFonts w:ascii="Arial" w:hAnsi="Arial" w:cs="Arial"/>
          <w:sz w:val="20"/>
          <w:szCs w:val="20"/>
        </w:rPr>
        <w:t>en</w:t>
      </w:r>
      <w:r w:rsidR="00DF614B">
        <w:rPr>
          <w:rFonts w:ascii="Arial" w:hAnsi="Arial" w:cs="Arial"/>
          <w:sz w:val="20"/>
          <w:szCs w:val="20"/>
        </w:rPr>
        <w:t xml:space="preserve"> per variant</w:t>
      </w:r>
      <w:r>
        <w:rPr>
          <w:rFonts w:ascii="Arial" w:hAnsi="Arial" w:cs="Arial"/>
          <w:sz w:val="20"/>
          <w:szCs w:val="20"/>
        </w:rPr>
        <w:t>;</w:t>
      </w:r>
    </w:p>
    <w:p w14:paraId="204D592B" w14:textId="36193F31" w:rsidR="0097336F" w:rsidRDefault="001C3B00" w:rsidP="008011B5">
      <w:pPr>
        <w:pStyle w:val="Lijstalinea"/>
        <w:numPr>
          <w:ilvl w:val="2"/>
          <w:numId w:val="15"/>
        </w:numPr>
        <w:rPr>
          <w:rFonts w:ascii="Arial" w:hAnsi="Arial" w:cs="Arial"/>
          <w:sz w:val="20"/>
          <w:szCs w:val="20"/>
        </w:rPr>
      </w:pPr>
      <w:proofErr w:type="gramStart"/>
      <w:r>
        <w:rPr>
          <w:rFonts w:ascii="Arial" w:hAnsi="Arial" w:cs="Arial"/>
          <w:sz w:val="20"/>
          <w:szCs w:val="20"/>
        </w:rPr>
        <w:t>daarbij</w:t>
      </w:r>
      <w:proofErr w:type="gramEnd"/>
      <w:r>
        <w:rPr>
          <w:rFonts w:ascii="Arial" w:hAnsi="Arial" w:cs="Arial"/>
          <w:sz w:val="20"/>
          <w:szCs w:val="20"/>
        </w:rPr>
        <w:t xml:space="preserve"> meenemend andere haalbaarheidsaspecten zoals draagv</w:t>
      </w:r>
      <w:r w:rsidR="00847FB1">
        <w:rPr>
          <w:rFonts w:ascii="Arial" w:hAnsi="Arial" w:cs="Arial"/>
          <w:sz w:val="20"/>
          <w:szCs w:val="20"/>
        </w:rPr>
        <w:t xml:space="preserve">lak, ruimtelijke inpasbaarheid, </w:t>
      </w:r>
      <w:proofErr w:type="spellStart"/>
      <w:r w:rsidR="00847FB1">
        <w:rPr>
          <w:rFonts w:ascii="Arial" w:hAnsi="Arial" w:cs="Arial"/>
          <w:sz w:val="20"/>
          <w:szCs w:val="20"/>
        </w:rPr>
        <w:t>inclusiviteit</w:t>
      </w:r>
      <w:proofErr w:type="spellEnd"/>
      <w:r w:rsidR="00847FB1">
        <w:rPr>
          <w:rFonts w:ascii="Arial" w:hAnsi="Arial" w:cs="Arial"/>
          <w:sz w:val="20"/>
          <w:szCs w:val="20"/>
        </w:rPr>
        <w:t xml:space="preserve">, </w:t>
      </w:r>
      <w:r w:rsidR="006F4DED">
        <w:rPr>
          <w:rFonts w:ascii="Arial" w:hAnsi="Arial" w:cs="Arial"/>
          <w:sz w:val="20"/>
          <w:szCs w:val="20"/>
        </w:rPr>
        <w:t xml:space="preserve">en </w:t>
      </w:r>
      <w:proofErr w:type="spellStart"/>
      <w:r w:rsidR="00847FB1">
        <w:rPr>
          <w:rFonts w:ascii="Arial" w:hAnsi="Arial" w:cs="Arial"/>
          <w:sz w:val="20"/>
          <w:szCs w:val="20"/>
        </w:rPr>
        <w:t>meekoppelkansen</w:t>
      </w:r>
      <w:proofErr w:type="spellEnd"/>
      <w:r w:rsidR="00D45132">
        <w:rPr>
          <w:rFonts w:ascii="Arial" w:hAnsi="Arial" w:cs="Arial"/>
          <w:sz w:val="20"/>
          <w:szCs w:val="20"/>
        </w:rPr>
        <w:t>;</w:t>
      </w:r>
    </w:p>
    <w:p w14:paraId="3BE24EFD" w14:textId="038B40C3" w:rsidR="001C3B00" w:rsidRPr="00DF614B" w:rsidRDefault="006F4DED" w:rsidP="008011B5">
      <w:pPr>
        <w:pStyle w:val="Lijstalinea"/>
        <w:numPr>
          <w:ilvl w:val="2"/>
          <w:numId w:val="15"/>
        </w:numPr>
        <w:rPr>
          <w:rFonts w:ascii="Arial" w:hAnsi="Arial" w:cs="Arial"/>
          <w:sz w:val="20"/>
          <w:szCs w:val="20"/>
        </w:rPr>
      </w:pPr>
      <w:proofErr w:type="gramStart"/>
      <w:r>
        <w:rPr>
          <w:rFonts w:ascii="Arial" w:hAnsi="Arial" w:cs="Arial"/>
          <w:sz w:val="20"/>
          <w:szCs w:val="20"/>
        </w:rPr>
        <w:t>een</w:t>
      </w:r>
      <w:proofErr w:type="gramEnd"/>
      <w:r>
        <w:rPr>
          <w:rFonts w:ascii="Arial" w:hAnsi="Arial" w:cs="Arial"/>
          <w:sz w:val="20"/>
          <w:szCs w:val="20"/>
        </w:rPr>
        <w:t xml:space="preserve"> </w:t>
      </w:r>
      <w:r w:rsidR="00257B10">
        <w:rPr>
          <w:rFonts w:ascii="Arial" w:hAnsi="Arial" w:cs="Arial"/>
          <w:sz w:val="20"/>
          <w:szCs w:val="20"/>
        </w:rPr>
        <w:t>risicoanalyse</w:t>
      </w:r>
      <w:r w:rsidR="00C23730">
        <w:rPr>
          <w:rFonts w:ascii="Arial" w:hAnsi="Arial" w:cs="Arial"/>
          <w:sz w:val="20"/>
          <w:szCs w:val="20"/>
        </w:rPr>
        <w:t xml:space="preserve"> op technische, </w:t>
      </w:r>
      <w:r w:rsidR="0097336F">
        <w:rPr>
          <w:rFonts w:ascii="Arial" w:hAnsi="Arial" w:cs="Arial"/>
          <w:sz w:val="20"/>
          <w:szCs w:val="20"/>
        </w:rPr>
        <w:t>financiële</w:t>
      </w:r>
      <w:r w:rsidR="00C23730">
        <w:rPr>
          <w:rFonts w:ascii="Arial" w:hAnsi="Arial" w:cs="Arial"/>
          <w:sz w:val="20"/>
          <w:szCs w:val="20"/>
        </w:rPr>
        <w:t xml:space="preserve"> en sociale </w:t>
      </w:r>
      <w:r w:rsidR="00837BC4">
        <w:rPr>
          <w:rFonts w:ascii="Arial" w:hAnsi="Arial" w:cs="Arial"/>
          <w:sz w:val="20"/>
          <w:szCs w:val="20"/>
        </w:rPr>
        <w:t>aspecten.</w:t>
      </w:r>
    </w:p>
    <w:p w14:paraId="42DA34A3" w14:textId="2BCFE2B2" w:rsidR="001B2424" w:rsidRDefault="0082391D" w:rsidP="001B2424">
      <w:pPr>
        <w:pStyle w:val="Lijstalinea"/>
        <w:numPr>
          <w:ilvl w:val="1"/>
          <w:numId w:val="15"/>
        </w:numPr>
        <w:spacing w:after="0" w:line="280" w:lineRule="atLeast"/>
        <w:rPr>
          <w:rFonts w:ascii="Arial" w:hAnsi="Arial" w:cs="Arial"/>
          <w:sz w:val="20"/>
          <w:szCs w:val="20"/>
        </w:rPr>
      </w:pPr>
      <w:proofErr w:type="gramStart"/>
      <w:r w:rsidRPr="00375793">
        <w:rPr>
          <w:rFonts w:ascii="Arial" w:hAnsi="Arial" w:cs="Arial"/>
          <w:sz w:val="20"/>
          <w:szCs w:val="20"/>
        </w:rPr>
        <w:t>een</w:t>
      </w:r>
      <w:proofErr w:type="gramEnd"/>
      <w:r w:rsidRPr="00375793">
        <w:rPr>
          <w:rFonts w:ascii="Arial" w:hAnsi="Arial" w:cs="Arial"/>
          <w:sz w:val="20"/>
          <w:szCs w:val="20"/>
        </w:rPr>
        <w:t xml:space="preserve"> </w:t>
      </w:r>
      <w:r w:rsidRPr="000D3697">
        <w:rPr>
          <w:rFonts w:ascii="Arial" w:hAnsi="Arial" w:cs="Arial"/>
          <w:sz w:val="20"/>
          <w:szCs w:val="20"/>
        </w:rPr>
        <w:t xml:space="preserve">vergelijking </w:t>
      </w:r>
      <w:r w:rsidR="00EE28E4" w:rsidRPr="000D3697">
        <w:rPr>
          <w:rFonts w:ascii="Arial" w:hAnsi="Arial" w:cs="Arial"/>
          <w:sz w:val="20"/>
          <w:szCs w:val="20"/>
        </w:rPr>
        <w:t xml:space="preserve">van de </w:t>
      </w:r>
      <w:r w:rsidR="0087646D">
        <w:rPr>
          <w:rFonts w:ascii="Arial" w:hAnsi="Arial" w:cs="Arial"/>
          <w:sz w:val="20"/>
          <w:szCs w:val="20"/>
        </w:rPr>
        <w:t>totale levensduur</w:t>
      </w:r>
      <w:r w:rsidR="001F15B4">
        <w:rPr>
          <w:rFonts w:ascii="Arial" w:hAnsi="Arial" w:cs="Arial"/>
          <w:sz w:val="20"/>
          <w:szCs w:val="20"/>
        </w:rPr>
        <w:t>kosten</w:t>
      </w:r>
      <w:r w:rsidR="00D50EFC">
        <w:rPr>
          <w:rFonts w:ascii="Arial" w:hAnsi="Arial" w:cs="Arial"/>
          <w:sz w:val="20"/>
          <w:szCs w:val="20"/>
        </w:rPr>
        <w:t>, duurzaamheid (CO</w:t>
      </w:r>
      <w:r w:rsidR="0017366C">
        <w:rPr>
          <w:rFonts w:ascii="Arial" w:hAnsi="Arial" w:cs="Arial"/>
          <w:sz w:val="20"/>
          <w:szCs w:val="20"/>
          <w:vertAlign w:val="subscript"/>
        </w:rPr>
        <w:t>2</w:t>
      </w:r>
      <w:r w:rsidR="0017366C">
        <w:rPr>
          <w:rFonts w:ascii="Arial" w:hAnsi="Arial" w:cs="Arial"/>
          <w:sz w:val="20"/>
          <w:szCs w:val="20"/>
        </w:rPr>
        <w:t>-reductie)</w:t>
      </w:r>
      <w:r w:rsidR="001F15B4">
        <w:rPr>
          <w:rFonts w:ascii="Arial" w:hAnsi="Arial" w:cs="Arial"/>
          <w:sz w:val="20"/>
          <w:szCs w:val="20"/>
        </w:rPr>
        <w:t xml:space="preserve"> en specifieke kosten voor de bewoners</w:t>
      </w:r>
      <w:r w:rsidRPr="000D3697">
        <w:rPr>
          <w:rFonts w:ascii="Arial" w:hAnsi="Arial" w:cs="Arial"/>
          <w:sz w:val="20"/>
          <w:szCs w:val="20"/>
        </w:rPr>
        <w:t xml:space="preserve"> </w:t>
      </w:r>
      <w:r w:rsidR="00EE28E4" w:rsidRPr="000D3697">
        <w:rPr>
          <w:rFonts w:ascii="Arial" w:hAnsi="Arial" w:cs="Arial"/>
          <w:sz w:val="20"/>
          <w:szCs w:val="20"/>
        </w:rPr>
        <w:t>met andere alternatieven (</w:t>
      </w:r>
      <w:proofErr w:type="spellStart"/>
      <w:r w:rsidRPr="000D3697">
        <w:rPr>
          <w:rFonts w:ascii="Arial" w:hAnsi="Arial" w:cs="Arial"/>
          <w:sz w:val="20"/>
          <w:szCs w:val="20"/>
        </w:rPr>
        <w:t>all-electric</w:t>
      </w:r>
      <w:proofErr w:type="spellEnd"/>
      <w:r w:rsidR="00EE28E4" w:rsidRPr="000D3697">
        <w:rPr>
          <w:rFonts w:ascii="Arial" w:hAnsi="Arial" w:cs="Arial"/>
          <w:sz w:val="20"/>
          <w:szCs w:val="20"/>
        </w:rPr>
        <w:t xml:space="preserve">, </w:t>
      </w:r>
      <w:r w:rsidR="000E3B01" w:rsidRPr="000D3697">
        <w:rPr>
          <w:rFonts w:ascii="Arial" w:hAnsi="Arial" w:cs="Arial"/>
          <w:sz w:val="20"/>
          <w:szCs w:val="20"/>
        </w:rPr>
        <w:t>TEO, ..)</w:t>
      </w:r>
      <w:r w:rsidR="009B03DD">
        <w:rPr>
          <w:rFonts w:ascii="Arial" w:hAnsi="Arial" w:cs="Arial"/>
          <w:sz w:val="20"/>
          <w:szCs w:val="20"/>
        </w:rPr>
        <w:t>;</w:t>
      </w:r>
    </w:p>
    <w:p w14:paraId="0A918550" w14:textId="4CACCBB0" w:rsidR="0082391D" w:rsidRDefault="001E57D6" w:rsidP="001B2424">
      <w:pPr>
        <w:pStyle w:val="Lijstalinea"/>
        <w:numPr>
          <w:ilvl w:val="1"/>
          <w:numId w:val="15"/>
        </w:numPr>
        <w:spacing w:after="0" w:line="280" w:lineRule="atLeast"/>
        <w:rPr>
          <w:rFonts w:ascii="Arial" w:hAnsi="Arial" w:cs="Arial"/>
          <w:sz w:val="20"/>
          <w:szCs w:val="20"/>
        </w:rPr>
      </w:pPr>
      <w:proofErr w:type="gramStart"/>
      <w:r w:rsidRPr="001B2424">
        <w:rPr>
          <w:rFonts w:ascii="Arial" w:hAnsi="Arial" w:cs="Arial"/>
          <w:sz w:val="20"/>
          <w:szCs w:val="20"/>
        </w:rPr>
        <w:t>een</w:t>
      </w:r>
      <w:proofErr w:type="gramEnd"/>
      <w:r w:rsidRPr="001B2424">
        <w:rPr>
          <w:rFonts w:ascii="Arial" w:hAnsi="Arial" w:cs="Arial"/>
          <w:sz w:val="20"/>
          <w:szCs w:val="20"/>
        </w:rPr>
        <w:t xml:space="preserve"> eerste verkenning</w:t>
      </w:r>
      <w:r w:rsidR="00985F52">
        <w:rPr>
          <w:rFonts w:ascii="Arial" w:hAnsi="Arial" w:cs="Arial"/>
          <w:sz w:val="20"/>
          <w:szCs w:val="20"/>
        </w:rPr>
        <w:t xml:space="preserve"> (beschrijvend)</w:t>
      </w:r>
      <w:r w:rsidRPr="001B2424">
        <w:rPr>
          <w:rFonts w:ascii="Arial" w:hAnsi="Arial" w:cs="Arial"/>
          <w:sz w:val="20"/>
          <w:szCs w:val="20"/>
        </w:rPr>
        <w:t xml:space="preserve"> naar een mogelijke rolverdeling</w:t>
      </w:r>
      <w:r w:rsidR="00392A02" w:rsidRPr="001B2424">
        <w:rPr>
          <w:rFonts w:ascii="Arial" w:hAnsi="Arial" w:cs="Arial"/>
          <w:sz w:val="20"/>
          <w:szCs w:val="20"/>
        </w:rPr>
        <w:t>, eigenaarschap en exploitatiemodel</w:t>
      </w:r>
      <w:r w:rsidR="000D3697" w:rsidRPr="001B2424">
        <w:rPr>
          <w:rFonts w:ascii="Arial" w:hAnsi="Arial" w:cs="Arial"/>
          <w:sz w:val="20"/>
          <w:szCs w:val="20"/>
        </w:rPr>
        <w:t xml:space="preserve"> van</w:t>
      </w:r>
      <w:r w:rsidRPr="001B2424">
        <w:rPr>
          <w:rFonts w:ascii="Arial" w:hAnsi="Arial" w:cs="Arial"/>
          <w:sz w:val="20"/>
          <w:szCs w:val="20"/>
        </w:rPr>
        <w:t xml:space="preserve"> de warmteketen</w:t>
      </w:r>
      <w:r w:rsidR="009253A5" w:rsidRPr="001B2424">
        <w:rPr>
          <w:rFonts w:ascii="Arial" w:hAnsi="Arial" w:cs="Arial"/>
          <w:sz w:val="20"/>
          <w:szCs w:val="20"/>
        </w:rPr>
        <w:t>. De warmteketen wordt hier onderverdeeld in de rollen Bronbeheer, Productie &amp; opslag, Netbeheer, en Levering</w:t>
      </w:r>
      <w:r w:rsidR="006864F4">
        <w:rPr>
          <w:rFonts w:ascii="Arial" w:hAnsi="Arial" w:cs="Arial"/>
          <w:sz w:val="20"/>
          <w:szCs w:val="20"/>
        </w:rPr>
        <w:t xml:space="preserve">. Voor </w:t>
      </w:r>
      <w:r w:rsidR="00537F99">
        <w:rPr>
          <w:rFonts w:ascii="Arial" w:hAnsi="Arial" w:cs="Arial"/>
          <w:sz w:val="20"/>
          <w:szCs w:val="20"/>
        </w:rPr>
        <w:t>wooncorporaties A, B en C</w:t>
      </w:r>
      <w:r w:rsidR="006864F4">
        <w:rPr>
          <w:rFonts w:ascii="Arial" w:hAnsi="Arial" w:cs="Arial"/>
          <w:sz w:val="20"/>
          <w:szCs w:val="20"/>
        </w:rPr>
        <w:t xml:space="preserve"> is het uitgangspunt hierbij dat zij geen ontwikkelaar, beheerder of exploitant worden van een warmtenet. </w:t>
      </w:r>
    </w:p>
    <w:p w14:paraId="39CA91C6" w14:textId="66331716" w:rsidR="00CA5495" w:rsidRPr="00CA5495" w:rsidRDefault="00537F99" w:rsidP="00CA5495">
      <w:pPr>
        <w:pStyle w:val="Lijstalinea"/>
        <w:numPr>
          <w:ilvl w:val="1"/>
          <w:numId w:val="15"/>
        </w:numPr>
        <w:spacing w:after="0" w:line="280" w:lineRule="atLeast"/>
        <w:rPr>
          <w:rFonts w:ascii="Arial" w:hAnsi="Arial" w:cs="Arial"/>
          <w:sz w:val="20"/>
          <w:szCs w:val="20"/>
        </w:rPr>
      </w:pPr>
      <w:r>
        <w:rPr>
          <w:rFonts w:ascii="Arial" w:hAnsi="Arial" w:cs="Arial"/>
          <w:sz w:val="20"/>
          <w:szCs w:val="20"/>
        </w:rPr>
        <w:t>G</w:t>
      </w:r>
      <w:r w:rsidR="00CA5495" w:rsidRPr="00CA5495">
        <w:rPr>
          <w:rFonts w:ascii="Arial" w:hAnsi="Arial" w:cs="Arial"/>
          <w:sz w:val="20"/>
          <w:szCs w:val="20"/>
        </w:rPr>
        <w:t xml:space="preserve">eografische afbakening; wijken </w:t>
      </w:r>
      <w:r>
        <w:rPr>
          <w:rFonts w:ascii="Arial" w:hAnsi="Arial" w:cs="Arial"/>
          <w:sz w:val="20"/>
          <w:szCs w:val="20"/>
        </w:rPr>
        <w:t xml:space="preserve">X, Y, Z </w:t>
      </w:r>
      <w:proofErr w:type="spellStart"/>
      <w:r>
        <w:rPr>
          <w:rFonts w:ascii="Arial" w:hAnsi="Arial" w:cs="Arial"/>
          <w:sz w:val="20"/>
          <w:szCs w:val="20"/>
        </w:rPr>
        <w:t>etc</w:t>
      </w:r>
      <w:proofErr w:type="spellEnd"/>
      <w:r w:rsidR="00CA5495" w:rsidRPr="00CA5495">
        <w:rPr>
          <w:rFonts w:ascii="Arial" w:hAnsi="Arial" w:cs="Arial"/>
          <w:sz w:val="20"/>
          <w:szCs w:val="20"/>
        </w:rPr>
        <w:t>;</w:t>
      </w:r>
    </w:p>
    <w:p w14:paraId="7D58ED53" w14:textId="21DAF0BD" w:rsidR="00CA5495" w:rsidRPr="00CA5495" w:rsidRDefault="00CA5495" w:rsidP="00CA5495">
      <w:pPr>
        <w:pStyle w:val="Lijstalinea"/>
        <w:numPr>
          <w:ilvl w:val="1"/>
          <w:numId w:val="15"/>
        </w:numPr>
        <w:spacing w:after="0" w:line="280" w:lineRule="atLeast"/>
        <w:rPr>
          <w:rFonts w:ascii="Arial" w:hAnsi="Arial" w:cs="Arial"/>
          <w:sz w:val="20"/>
          <w:szCs w:val="20"/>
        </w:rPr>
      </w:pPr>
      <w:r w:rsidRPr="00CA5495">
        <w:rPr>
          <w:rFonts w:ascii="Arial" w:hAnsi="Arial" w:cs="Arial"/>
          <w:sz w:val="20"/>
          <w:szCs w:val="20"/>
        </w:rPr>
        <w:t>Impact op de elektriciteitsinfrastructuur en op de uitfasering van het gasnet; capaciteit op het e-net.</w:t>
      </w:r>
    </w:p>
    <w:p w14:paraId="49E8E5EB" w14:textId="77777777" w:rsidR="006C4A10" w:rsidRPr="00375793" w:rsidRDefault="006C4A10" w:rsidP="00932C37">
      <w:pPr>
        <w:spacing w:after="0" w:line="280" w:lineRule="atLeast"/>
        <w:rPr>
          <w:rFonts w:ascii="Arial" w:hAnsi="Arial" w:cs="Arial"/>
          <w:sz w:val="20"/>
          <w:szCs w:val="20"/>
        </w:rPr>
      </w:pPr>
    </w:p>
    <w:p w14:paraId="71A12AB4" w14:textId="5D243C26" w:rsidR="00B05B79" w:rsidRPr="009C20E4" w:rsidRDefault="00B05B79" w:rsidP="001B2424">
      <w:pPr>
        <w:pStyle w:val="Lijstalinea"/>
        <w:numPr>
          <w:ilvl w:val="0"/>
          <w:numId w:val="12"/>
        </w:numPr>
        <w:spacing w:after="0" w:line="280" w:lineRule="atLeast"/>
        <w:rPr>
          <w:rFonts w:ascii="Arial" w:hAnsi="Arial" w:cs="Arial"/>
          <w:sz w:val="20"/>
          <w:szCs w:val="20"/>
        </w:rPr>
      </w:pPr>
      <w:r w:rsidRPr="009C20E4">
        <w:rPr>
          <w:rFonts w:ascii="Arial" w:hAnsi="Arial" w:cs="Arial"/>
          <w:sz w:val="20"/>
          <w:szCs w:val="20"/>
        </w:rPr>
        <w:t xml:space="preserve">Inspanningen </w:t>
      </w:r>
      <w:r w:rsidR="00975CBA">
        <w:rPr>
          <w:rFonts w:ascii="Arial" w:hAnsi="Arial" w:cs="Arial"/>
          <w:sz w:val="20"/>
          <w:szCs w:val="20"/>
        </w:rPr>
        <w:t xml:space="preserve">en verantwoordelijkheden </w:t>
      </w:r>
      <w:r w:rsidR="001D5C77">
        <w:rPr>
          <w:rFonts w:ascii="Arial" w:hAnsi="Arial" w:cs="Arial"/>
          <w:sz w:val="20"/>
          <w:szCs w:val="20"/>
        </w:rPr>
        <w:t>P</w:t>
      </w:r>
      <w:r w:rsidRPr="009C20E4">
        <w:rPr>
          <w:rFonts w:ascii="Arial" w:hAnsi="Arial" w:cs="Arial"/>
          <w:sz w:val="20"/>
          <w:szCs w:val="20"/>
        </w:rPr>
        <w:t>artijen</w:t>
      </w:r>
    </w:p>
    <w:p w14:paraId="52B0DDB0" w14:textId="5A482697" w:rsidR="00983B35" w:rsidRPr="009C20E4" w:rsidRDefault="00983B35" w:rsidP="001B2424">
      <w:pPr>
        <w:pStyle w:val="Lijstalinea"/>
        <w:numPr>
          <w:ilvl w:val="1"/>
          <w:numId w:val="16"/>
        </w:numPr>
        <w:spacing w:after="0" w:line="280" w:lineRule="atLeast"/>
        <w:rPr>
          <w:rFonts w:ascii="Arial" w:hAnsi="Arial" w:cs="Arial"/>
          <w:sz w:val="20"/>
          <w:szCs w:val="20"/>
        </w:rPr>
      </w:pPr>
      <w:r w:rsidRPr="009C20E4">
        <w:rPr>
          <w:rFonts w:ascii="Arial" w:hAnsi="Arial" w:cs="Arial"/>
          <w:sz w:val="20"/>
          <w:szCs w:val="20"/>
        </w:rPr>
        <w:t>Na ondertekening van deze overeenkomst zullen Partijen voldoende tijd en/of middelen vrijmaken, ten minste via de inzet van eigen uren voor het (laten) uitvoeren van de haalbaarheidsstudie</w:t>
      </w:r>
      <w:r w:rsidR="0024755D">
        <w:rPr>
          <w:rFonts w:ascii="Arial" w:hAnsi="Arial" w:cs="Arial"/>
          <w:sz w:val="20"/>
          <w:szCs w:val="20"/>
        </w:rPr>
        <w:t>, een en ander zoals hierna nader uitgewerkt</w:t>
      </w:r>
      <w:r w:rsidR="00985F52">
        <w:rPr>
          <w:rFonts w:ascii="Arial" w:hAnsi="Arial" w:cs="Arial"/>
          <w:sz w:val="20"/>
          <w:szCs w:val="20"/>
        </w:rPr>
        <w:t>;</w:t>
      </w:r>
    </w:p>
    <w:p w14:paraId="26426485" w14:textId="36F7BD89" w:rsidR="00FD1B06" w:rsidRPr="009C20E4" w:rsidRDefault="00983B35" w:rsidP="001B2424">
      <w:pPr>
        <w:pStyle w:val="Lijstalinea"/>
        <w:numPr>
          <w:ilvl w:val="1"/>
          <w:numId w:val="16"/>
        </w:numPr>
        <w:spacing w:after="0" w:line="280" w:lineRule="atLeast"/>
        <w:rPr>
          <w:rFonts w:ascii="Arial" w:hAnsi="Arial" w:cs="Arial"/>
          <w:sz w:val="20"/>
          <w:szCs w:val="20"/>
        </w:rPr>
      </w:pPr>
      <w:r w:rsidRPr="009C20E4">
        <w:rPr>
          <w:rFonts w:ascii="Arial" w:hAnsi="Arial" w:cs="Arial"/>
          <w:sz w:val="20"/>
          <w:szCs w:val="20"/>
        </w:rPr>
        <w:t>Partijen zijn voornemen</w:t>
      </w:r>
      <w:r w:rsidR="00FD1B06" w:rsidRPr="009C20E4">
        <w:rPr>
          <w:rFonts w:ascii="Arial" w:hAnsi="Arial" w:cs="Arial"/>
          <w:sz w:val="20"/>
          <w:szCs w:val="20"/>
        </w:rPr>
        <w:t>s</w:t>
      </w:r>
      <w:r w:rsidRPr="009C20E4">
        <w:rPr>
          <w:rFonts w:ascii="Arial" w:hAnsi="Arial" w:cs="Arial"/>
          <w:sz w:val="20"/>
          <w:szCs w:val="20"/>
        </w:rPr>
        <w:t xml:space="preserve"> de haalbaarheidsstudie </w:t>
      </w:r>
      <w:r w:rsidR="00FD1B06" w:rsidRPr="009C20E4">
        <w:rPr>
          <w:rFonts w:ascii="Arial" w:hAnsi="Arial" w:cs="Arial"/>
          <w:sz w:val="20"/>
          <w:szCs w:val="20"/>
        </w:rPr>
        <w:t xml:space="preserve">door een extern en onafhankelijk, niet aan een </w:t>
      </w:r>
      <w:r w:rsidR="00921088" w:rsidRPr="009C20E4">
        <w:rPr>
          <w:rFonts w:ascii="Arial" w:hAnsi="Arial" w:cs="Arial"/>
          <w:sz w:val="20"/>
          <w:szCs w:val="20"/>
        </w:rPr>
        <w:t xml:space="preserve">(potentieel) </w:t>
      </w:r>
      <w:r w:rsidR="00FD1B06" w:rsidRPr="009C20E4">
        <w:rPr>
          <w:rFonts w:ascii="Arial" w:hAnsi="Arial" w:cs="Arial"/>
          <w:sz w:val="20"/>
          <w:szCs w:val="20"/>
        </w:rPr>
        <w:t>warmtebedrijf gelieerd, onderzoeksbureau te laten uitvoeren</w:t>
      </w:r>
      <w:r w:rsidR="00527A92" w:rsidRPr="009C20E4">
        <w:rPr>
          <w:rFonts w:ascii="Arial" w:hAnsi="Arial" w:cs="Arial"/>
          <w:sz w:val="20"/>
          <w:szCs w:val="20"/>
        </w:rPr>
        <w:t xml:space="preserve"> en hiervoor gezamenlijk een uitvraag voor te bereiden</w:t>
      </w:r>
      <w:r w:rsidR="00985F52">
        <w:rPr>
          <w:rFonts w:ascii="Arial" w:hAnsi="Arial" w:cs="Arial"/>
          <w:sz w:val="20"/>
          <w:szCs w:val="20"/>
        </w:rPr>
        <w:t>;</w:t>
      </w:r>
    </w:p>
    <w:p w14:paraId="4A1E3853" w14:textId="425EE7AA" w:rsidR="00975CBA" w:rsidRDefault="00FD1B06" w:rsidP="00975CBA">
      <w:pPr>
        <w:pStyle w:val="Lijstalinea"/>
        <w:numPr>
          <w:ilvl w:val="1"/>
          <w:numId w:val="16"/>
        </w:numPr>
        <w:spacing w:after="0" w:line="280" w:lineRule="atLeast"/>
        <w:rPr>
          <w:rFonts w:ascii="Arial" w:hAnsi="Arial" w:cs="Arial"/>
          <w:sz w:val="20"/>
          <w:szCs w:val="20"/>
        </w:rPr>
      </w:pPr>
      <w:r w:rsidRPr="009C20E4">
        <w:rPr>
          <w:rFonts w:ascii="Arial" w:hAnsi="Arial" w:cs="Arial"/>
          <w:sz w:val="20"/>
          <w:szCs w:val="20"/>
        </w:rPr>
        <w:t xml:space="preserve">Gemeente en AGV zullen het </w:t>
      </w:r>
      <w:r w:rsidR="006A09B7" w:rsidRPr="009C20E4">
        <w:rPr>
          <w:rFonts w:ascii="Arial" w:hAnsi="Arial" w:cs="Arial"/>
          <w:sz w:val="20"/>
          <w:szCs w:val="20"/>
        </w:rPr>
        <w:t>onderzoek financieren</w:t>
      </w:r>
      <w:r w:rsidR="00E1113A">
        <w:rPr>
          <w:rFonts w:ascii="Arial" w:hAnsi="Arial" w:cs="Arial"/>
          <w:sz w:val="20"/>
          <w:szCs w:val="20"/>
        </w:rPr>
        <w:t xml:space="preserve">, dan wel zorgdragen voor </w:t>
      </w:r>
      <w:r w:rsidR="00D56AFB">
        <w:rPr>
          <w:rFonts w:ascii="Arial" w:hAnsi="Arial" w:cs="Arial"/>
          <w:sz w:val="20"/>
          <w:szCs w:val="20"/>
        </w:rPr>
        <w:t>(gedeeltelijke) externe financiering</w:t>
      </w:r>
      <w:r w:rsidR="006A09B7" w:rsidRPr="009C20E4">
        <w:rPr>
          <w:rFonts w:ascii="Arial" w:hAnsi="Arial" w:cs="Arial"/>
          <w:sz w:val="20"/>
          <w:szCs w:val="20"/>
        </w:rPr>
        <w:t xml:space="preserve">, het </w:t>
      </w:r>
      <w:r w:rsidRPr="009C20E4">
        <w:rPr>
          <w:rFonts w:ascii="Arial" w:hAnsi="Arial" w:cs="Arial"/>
          <w:sz w:val="20"/>
          <w:szCs w:val="20"/>
        </w:rPr>
        <w:t xml:space="preserve">onderzoeksbureau </w:t>
      </w:r>
      <w:r w:rsidR="00527A92" w:rsidRPr="009C20E4">
        <w:rPr>
          <w:rFonts w:ascii="Arial" w:hAnsi="Arial" w:cs="Arial"/>
          <w:sz w:val="20"/>
          <w:szCs w:val="20"/>
        </w:rPr>
        <w:t xml:space="preserve">aansturen en vormen hiermee het kernteam. Het kernteam zal op regelmatige basis de overige </w:t>
      </w:r>
      <w:r w:rsidR="001D5C77">
        <w:rPr>
          <w:rFonts w:ascii="Arial" w:hAnsi="Arial" w:cs="Arial"/>
          <w:sz w:val="20"/>
          <w:szCs w:val="20"/>
        </w:rPr>
        <w:t>P</w:t>
      </w:r>
      <w:r w:rsidR="00527A92" w:rsidRPr="009C20E4">
        <w:rPr>
          <w:rFonts w:ascii="Arial" w:hAnsi="Arial" w:cs="Arial"/>
          <w:sz w:val="20"/>
          <w:szCs w:val="20"/>
        </w:rPr>
        <w:t>artijen</w:t>
      </w:r>
      <w:r w:rsidR="00985F52">
        <w:rPr>
          <w:rFonts w:ascii="Arial" w:hAnsi="Arial" w:cs="Arial"/>
          <w:sz w:val="20"/>
          <w:szCs w:val="20"/>
        </w:rPr>
        <w:t xml:space="preserve">, de werkgroep, </w:t>
      </w:r>
      <w:r w:rsidR="00527A92" w:rsidRPr="009C20E4">
        <w:rPr>
          <w:rFonts w:ascii="Arial" w:hAnsi="Arial" w:cs="Arial"/>
          <w:sz w:val="20"/>
          <w:szCs w:val="20"/>
        </w:rPr>
        <w:t xml:space="preserve">betrekken bij het onderzoek en zal hiervoor overleggen organiseren. Tevens zal het kernteam een liaison rol vervullen tussen </w:t>
      </w:r>
      <w:r w:rsidR="001D5C77">
        <w:rPr>
          <w:rFonts w:ascii="Arial" w:hAnsi="Arial" w:cs="Arial"/>
          <w:sz w:val="20"/>
          <w:szCs w:val="20"/>
        </w:rPr>
        <w:t>P</w:t>
      </w:r>
      <w:r w:rsidR="00527A92" w:rsidRPr="009C20E4">
        <w:rPr>
          <w:rFonts w:ascii="Arial" w:hAnsi="Arial" w:cs="Arial"/>
          <w:sz w:val="20"/>
          <w:szCs w:val="20"/>
        </w:rPr>
        <w:t>artijen en het onderzoeksbureau, bijvoorbeeld als het gaat om data uitwisseling</w:t>
      </w:r>
      <w:r w:rsidR="00975CBA">
        <w:rPr>
          <w:rFonts w:ascii="Arial" w:hAnsi="Arial" w:cs="Arial"/>
          <w:sz w:val="20"/>
          <w:szCs w:val="20"/>
        </w:rPr>
        <w:t xml:space="preserve">. </w:t>
      </w:r>
    </w:p>
    <w:p w14:paraId="49724C0C" w14:textId="72769713" w:rsidR="007B04A0" w:rsidRDefault="00975CBA" w:rsidP="007B04A0">
      <w:pPr>
        <w:pStyle w:val="Lijstalinea"/>
        <w:numPr>
          <w:ilvl w:val="1"/>
          <w:numId w:val="16"/>
        </w:numPr>
        <w:spacing w:after="0" w:line="280" w:lineRule="atLeast"/>
        <w:rPr>
          <w:rFonts w:ascii="Arial" w:hAnsi="Arial" w:cs="Arial"/>
          <w:sz w:val="20"/>
          <w:szCs w:val="20"/>
        </w:rPr>
      </w:pPr>
      <w:r w:rsidRPr="00975CBA">
        <w:rPr>
          <w:rFonts w:ascii="Arial" w:hAnsi="Arial" w:cs="Arial"/>
          <w:sz w:val="20"/>
          <w:szCs w:val="20"/>
        </w:rPr>
        <w:t>Gemeente en AGV zijn verantwoordelijk voor de inhoud van de haalbaarheidsstudie</w:t>
      </w:r>
      <w:r>
        <w:rPr>
          <w:rFonts w:ascii="Arial" w:hAnsi="Arial" w:cs="Arial"/>
          <w:sz w:val="20"/>
          <w:szCs w:val="20"/>
        </w:rPr>
        <w:t xml:space="preserve">. </w:t>
      </w:r>
      <w:r w:rsidR="005555BA">
        <w:rPr>
          <w:rFonts w:ascii="Arial" w:hAnsi="Arial" w:cs="Arial"/>
          <w:sz w:val="20"/>
          <w:szCs w:val="20"/>
        </w:rPr>
        <w:t>W</w:t>
      </w:r>
      <w:r w:rsidR="008E1054">
        <w:rPr>
          <w:rFonts w:ascii="Arial" w:hAnsi="Arial" w:cs="Arial"/>
          <w:sz w:val="20"/>
          <w:szCs w:val="20"/>
        </w:rPr>
        <w:t>ooncorporaties A, B en C</w:t>
      </w:r>
      <w:r w:rsidR="0024755D">
        <w:rPr>
          <w:rFonts w:ascii="Arial" w:hAnsi="Arial" w:cs="Arial"/>
          <w:sz w:val="20"/>
          <w:szCs w:val="20"/>
        </w:rPr>
        <w:t xml:space="preserve">, </w:t>
      </w:r>
      <w:r w:rsidR="005555BA">
        <w:rPr>
          <w:rFonts w:ascii="Arial" w:hAnsi="Arial" w:cs="Arial"/>
          <w:sz w:val="20"/>
          <w:szCs w:val="20"/>
        </w:rPr>
        <w:t>Energie coöperatie A</w:t>
      </w:r>
      <w:r w:rsidR="009D517D" w:rsidRPr="00975CBA">
        <w:rPr>
          <w:rFonts w:ascii="Arial" w:hAnsi="Arial" w:cs="Arial"/>
          <w:sz w:val="20"/>
          <w:szCs w:val="20"/>
        </w:rPr>
        <w:t xml:space="preserve"> en </w:t>
      </w:r>
      <w:r w:rsidR="005555BA">
        <w:rPr>
          <w:rFonts w:ascii="Arial" w:hAnsi="Arial" w:cs="Arial"/>
          <w:sz w:val="20"/>
          <w:szCs w:val="20"/>
        </w:rPr>
        <w:t xml:space="preserve">Netbeheerder </w:t>
      </w:r>
      <w:r w:rsidR="009D517D" w:rsidRPr="00975CBA">
        <w:rPr>
          <w:rFonts w:ascii="Arial" w:hAnsi="Arial" w:cs="Arial"/>
          <w:sz w:val="20"/>
          <w:szCs w:val="20"/>
        </w:rPr>
        <w:t>zijn verantwoordelijk voor het aanleveren van in de scope opgenomen</w:t>
      </w:r>
      <w:r w:rsidR="009C20E4" w:rsidRPr="00975CBA">
        <w:rPr>
          <w:rFonts w:ascii="Arial" w:hAnsi="Arial" w:cs="Arial"/>
          <w:sz w:val="20"/>
          <w:szCs w:val="20"/>
        </w:rPr>
        <w:t xml:space="preserve"> </w:t>
      </w:r>
      <w:r w:rsidR="009D517D" w:rsidRPr="00975CBA">
        <w:rPr>
          <w:rFonts w:ascii="Arial" w:hAnsi="Arial" w:cs="Arial"/>
          <w:sz w:val="20"/>
          <w:szCs w:val="20"/>
        </w:rPr>
        <w:t>dat</w:t>
      </w:r>
      <w:r w:rsidR="009C20E4" w:rsidRPr="00975CBA">
        <w:rPr>
          <w:rFonts w:ascii="Arial" w:hAnsi="Arial" w:cs="Arial"/>
          <w:sz w:val="20"/>
          <w:szCs w:val="20"/>
        </w:rPr>
        <w:t>a</w:t>
      </w:r>
      <w:r w:rsidR="009D517D" w:rsidRPr="00975CBA">
        <w:rPr>
          <w:rFonts w:ascii="Arial" w:hAnsi="Arial" w:cs="Arial"/>
          <w:sz w:val="20"/>
          <w:szCs w:val="20"/>
        </w:rPr>
        <w:t xml:space="preserve"> en plannen met betrekking tot hun assets</w:t>
      </w:r>
      <w:r w:rsidR="009C20E4" w:rsidRPr="00975CBA">
        <w:rPr>
          <w:rFonts w:ascii="Arial" w:hAnsi="Arial" w:cs="Arial"/>
          <w:sz w:val="20"/>
          <w:szCs w:val="20"/>
        </w:rPr>
        <w:t>/woningvoorraad</w:t>
      </w:r>
      <w:r w:rsidR="009D517D" w:rsidRPr="00975CBA">
        <w:rPr>
          <w:rFonts w:ascii="Arial" w:hAnsi="Arial" w:cs="Arial"/>
          <w:sz w:val="20"/>
          <w:szCs w:val="20"/>
        </w:rPr>
        <w:t>.</w:t>
      </w:r>
    </w:p>
    <w:p w14:paraId="230E61B4" w14:textId="0E6834B0" w:rsidR="00534EAA" w:rsidRPr="007B04A0" w:rsidRDefault="00FD1B06" w:rsidP="007B04A0">
      <w:pPr>
        <w:pStyle w:val="Lijstalinea"/>
        <w:numPr>
          <w:ilvl w:val="1"/>
          <w:numId w:val="16"/>
        </w:numPr>
        <w:spacing w:after="0" w:line="280" w:lineRule="atLeast"/>
        <w:rPr>
          <w:rFonts w:ascii="Arial" w:hAnsi="Arial" w:cs="Arial"/>
          <w:sz w:val="20"/>
          <w:szCs w:val="20"/>
        </w:rPr>
      </w:pPr>
      <w:r w:rsidRPr="007B04A0">
        <w:rPr>
          <w:rFonts w:ascii="Arial" w:hAnsi="Arial" w:cs="Arial"/>
          <w:sz w:val="20"/>
          <w:szCs w:val="20"/>
        </w:rPr>
        <w:t xml:space="preserve">De </w:t>
      </w:r>
      <w:r w:rsidRPr="0065446A">
        <w:rPr>
          <w:rFonts w:ascii="Arial" w:hAnsi="Arial" w:cs="Arial"/>
          <w:sz w:val="20"/>
          <w:szCs w:val="20"/>
        </w:rPr>
        <w:t xml:space="preserve">benodigde middelen (budget) voor het inhuren van een extern </w:t>
      </w:r>
      <w:r w:rsidR="00921088" w:rsidRPr="0065446A">
        <w:rPr>
          <w:rFonts w:ascii="Arial" w:hAnsi="Arial" w:cs="Arial"/>
          <w:sz w:val="20"/>
          <w:szCs w:val="20"/>
        </w:rPr>
        <w:t>onderzoeksbureau</w:t>
      </w:r>
      <w:r w:rsidRPr="0065446A">
        <w:rPr>
          <w:rFonts w:ascii="Arial" w:hAnsi="Arial" w:cs="Arial"/>
          <w:sz w:val="20"/>
          <w:szCs w:val="20"/>
        </w:rPr>
        <w:t xml:space="preserve"> zullen </w:t>
      </w:r>
      <w:r w:rsidR="00534EAA" w:rsidRPr="0065446A">
        <w:rPr>
          <w:rFonts w:ascii="Arial" w:hAnsi="Arial" w:cs="Arial"/>
          <w:sz w:val="20"/>
          <w:szCs w:val="20"/>
        </w:rPr>
        <w:t xml:space="preserve">in eerste instantie </w:t>
      </w:r>
      <w:r w:rsidRPr="0065446A">
        <w:rPr>
          <w:rFonts w:ascii="Arial" w:hAnsi="Arial" w:cs="Arial"/>
          <w:sz w:val="20"/>
          <w:szCs w:val="20"/>
        </w:rPr>
        <w:t xml:space="preserve">worden ingebracht door </w:t>
      </w:r>
      <w:r w:rsidR="00534EAA" w:rsidRPr="0065446A">
        <w:rPr>
          <w:rFonts w:ascii="Arial" w:hAnsi="Arial" w:cs="Arial"/>
          <w:sz w:val="20"/>
          <w:szCs w:val="20"/>
        </w:rPr>
        <w:t xml:space="preserve">een subsidie aanvraag vanuit de gemeente namens initiatiefnemers </w:t>
      </w:r>
      <w:r w:rsidR="00560A55" w:rsidRPr="0065446A">
        <w:rPr>
          <w:rFonts w:ascii="Arial" w:hAnsi="Arial" w:cs="Arial"/>
          <w:color w:val="212121"/>
          <w:sz w:val="20"/>
          <w:szCs w:val="20"/>
        </w:rPr>
        <w:t>bij</w:t>
      </w:r>
      <w:r w:rsidR="00534EAA" w:rsidRPr="0065446A">
        <w:rPr>
          <w:rFonts w:ascii="Arial" w:hAnsi="Arial" w:cs="Arial"/>
          <w:color w:val="212121"/>
          <w:sz w:val="20"/>
          <w:szCs w:val="20"/>
        </w:rPr>
        <w:t xml:space="preserve"> de </w:t>
      </w:r>
      <w:r w:rsidR="00560A55" w:rsidRPr="0065446A">
        <w:rPr>
          <w:rFonts w:ascii="Arial" w:hAnsi="Arial" w:cs="Arial"/>
          <w:color w:val="212121"/>
          <w:sz w:val="20"/>
          <w:szCs w:val="20"/>
        </w:rPr>
        <w:t>voor 202</w:t>
      </w:r>
      <w:r w:rsidR="008E1054">
        <w:rPr>
          <w:rFonts w:ascii="Arial" w:hAnsi="Arial" w:cs="Arial"/>
          <w:color w:val="212121"/>
          <w:sz w:val="20"/>
          <w:szCs w:val="20"/>
        </w:rPr>
        <w:t>X</w:t>
      </w:r>
      <w:r w:rsidR="00560A55" w:rsidRPr="0065446A">
        <w:rPr>
          <w:rFonts w:ascii="Arial" w:hAnsi="Arial" w:cs="Arial"/>
          <w:color w:val="212121"/>
          <w:sz w:val="20"/>
          <w:szCs w:val="20"/>
        </w:rPr>
        <w:t xml:space="preserve"> opengestelde </w:t>
      </w:r>
      <w:r w:rsidR="00534EAA" w:rsidRPr="0065446A">
        <w:rPr>
          <w:rFonts w:ascii="Arial" w:hAnsi="Arial" w:cs="Arial"/>
          <w:color w:val="212121"/>
          <w:sz w:val="20"/>
          <w:szCs w:val="20"/>
        </w:rPr>
        <w:t xml:space="preserve">Uitvoeringsregeling warmtetransitie gebouwde omgeving op wijkniveau van de provincie </w:t>
      </w:r>
      <w:r w:rsidR="008E1054">
        <w:rPr>
          <w:rFonts w:ascii="Arial" w:hAnsi="Arial" w:cs="Arial"/>
          <w:color w:val="212121"/>
          <w:sz w:val="20"/>
          <w:szCs w:val="20"/>
        </w:rPr>
        <w:t xml:space="preserve">X </w:t>
      </w:r>
      <w:r w:rsidR="00534EAA" w:rsidRPr="0065446A">
        <w:rPr>
          <w:rFonts w:ascii="Arial" w:hAnsi="Arial" w:cs="Arial"/>
          <w:color w:val="212121"/>
          <w:sz w:val="20"/>
          <w:szCs w:val="20"/>
        </w:rPr>
        <w:t>202</w:t>
      </w:r>
      <w:r w:rsidR="008E1054">
        <w:rPr>
          <w:rFonts w:ascii="Arial" w:hAnsi="Arial" w:cs="Arial"/>
          <w:color w:val="212121"/>
          <w:sz w:val="20"/>
          <w:szCs w:val="20"/>
        </w:rPr>
        <w:t>x</w:t>
      </w:r>
      <w:r w:rsidR="00534EAA" w:rsidRPr="0065446A">
        <w:rPr>
          <w:rFonts w:ascii="Arial" w:hAnsi="Arial" w:cs="Arial"/>
          <w:color w:val="212121"/>
          <w:sz w:val="20"/>
          <w:szCs w:val="20"/>
        </w:rPr>
        <w:t>.</w:t>
      </w:r>
      <w:r w:rsidR="007B04A0" w:rsidRPr="0065446A">
        <w:rPr>
          <w:rFonts w:ascii="Arial" w:hAnsi="Arial" w:cs="Arial"/>
          <w:color w:val="212121"/>
          <w:sz w:val="20"/>
          <w:szCs w:val="20"/>
        </w:rPr>
        <w:t xml:space="preserve"> Vanuit deze regeling is 70% financiering mogelijk</w:t>
      </w:r>
      <w:r w:rsidR="00211A9D" w:rsidRPr="0065446A">
        <w:rPr>
          <w:rFonts w:ascii="Arial" w:hAnsi="Arial" w:cs="Arial"/>
          <w:color w:val="212121"/>
          <w:sz w:val="20"/>
          <w:szCs w:val="20"/>
        </w:rPr>
        <w:t>, waarbij van initiatiefnemers 30% dekking van de kosten wordt gevraagd (zie ook bijlage 1).</w:t>
      </w:r>
      <w:r w:rsidR="0024755D">
        <w:rPr>
          <w:rFonts w:ascii="Arial" w:hAnsi="Arial" w:cs="Arial"/>
          <w:color w:val="212121"/>
          <w:sz w:val="20"/>
          <w:szCs w:val="20"/>
        </w:rPr>
        <w:t>Deze dekking wordt geleverd door Gemeente en AGV ieder voor 50%.</w:t>
      </w:r>
    </w:p>
    <w:p w14:paraId="014A83A6" w14:textId="48464F75" w:rsidR="00FD1B06" w:rsidRDefault="00211A9D" w:rsidP="001B2424">
      <w:pPr>
        <w:pStyle w:val="Lijstalinea"/>
        <w:numPr>
          <w:ilvl w:val="1"/>
          <w:numId w:val="16"/>
        </w:numPr>
        <w:spacing w:after="0" w:line="280" w:lineRule="atLeast"/>
        <w:rPr>
          <w:rFonts w:ascii="Arial" w:hAnsi="Arial" w:cs="Arial"/>
          <w:sz w:val="20"/>
          <w:szCs w:val="20"/>
        </w:rPr>
      </w:pPr>
      <w:r>
        <w:rPr>
          <w:rFonts w:ascii="Arial" w:hAnsi="Arial" w:cs="Arial"/>
          <w:sz w:val="20"/>
          <w:szCs w:val="20"/>
        </w:rPr>
        <w:t>Indien het niet lukt om aanspraak te maken op subsidie vanuit deze uitvoeringsregeling zullen p</w:t>
      </w:r>
      <w:r w:rsidR="00FD1B06" w:rsidRPr="009C20E4">
        <w:rPr>
          <w:rFonts w:ascii="Arial" w:hAnsi="Arial" w:cs="Arial"/>
          <w:sz w:val="20"/>
          <w:szCs w:val="20"/>
        </w:rPr>
        <w:t xml:space="preserve">artijen </w:t>
      </w:r>
      <w:r w:rsidR="00F2329B">
        <w:rPr>
          <w:rFonts w:ascii="Arial" w:hAnsi="Arial" w:cs="Arial"/>
          <w:sz w:val="20"/>
          <w:szCs w:val="20"/>
        </w:rPr>
        <w:t>onderling de kosten dragen met de volgende verdeelsleutel</w:t>
      </w:r>
      <w:r w:rsidR="005E7326">
        <w:rPr>
          <w:rFonts w:ascii="Arial" w:hAnsi="Arial" w:cs="Arial"/>
          <w:sz w:val="20"/>
          <w:szCs w:val="20"/>
        </w:rPr>
        <w:t xml:space="preserve">: AGV en gemeente ieder </w:t>
      </w:r>
      <w:r w:rsidR="0024755D">
        <w:rPr>
          <w:rFonts w:ascii="Arial" w:hAnsi="Arial" w:cs="Arial"/>
          <w:sz w:val="20"/>
          <w:szCs w:val="20"/>
        </w:rPr>
        <w:t>50%</w:t>
      </w:r>
      <w:r w:rsidR="00FB0A09">
        <w:rPr>
          <w:rFonts w:ascii="Arial" w:hAnsi="Arial" w:cs="Arial"/>
          <w:sz w:val="20"/>
          <w:szCs w:val="20"/>
        </w:rPr>
        <w:t>.</w:t>
      </w:r>
    </w:p>
    <w:p w14:paraId="5A7DBFD0" w14:textId="3568AC70" w:rsidR="0024755D" w:rsidRPr="009C20E4" w:rsidRDefault="008E1054" w:rsidP="001B2424">
      <w:pPr>
        <w:pStyle w:val="Lijstalinea"/>
        <w:numPr>
          <w:ilvl w:val="1"/>
          <w:numId w:val="16"/>
        </w:numPr>
        <w:spacing w:after="0" w:line="280" w:lineRule="atLeast"/>
        <w:rPr>
          <w:rFonts w:ascii="Arial" w:hAnsi="Arial" w:cs="Arial"/>
          <w:sz w:val="20"/>
          <w:szCs w:val="20"/>
        </w:rPr>
      </w:pPr>
      <w:r>
        <w:rPr>
          <w:rFonts w:ascii="Arial" w:hAnsi="Arial" w:cs="Arial"/>
          <w:sz w:val="20"/>
          <w:szCs w:val="20"/>
        </w:rPr>
        <w:t xml:space="preserve">Wooncorporaties A, B en C </w:t>
      </w:r>
      <w:r w:rsidR="006D3B50">
        <w:rPr>
          <w:rFonts w:ascii="Arial" w:hAnsi="Arial" w:cs="Arial"/>
          <w:sz w:val="20"/>
          <w:szCs w:val="20"/>
        </w:rPr>
        <w:t xml:space="preserve">Omstreken zullen in het kader van de uitvoering van deze overeenkomst de data aanleveren als bedoeld onder d en deelnemen aan </w:t>
      </w:r>
      <w:proofErr w:type="spellStart"/>
      <w:r w:rsidR="006D3B50">
        <w:rPr>
          <w:rFonts w:ascii="Arial" w:hAnsi="Arial" w:cs="Arial"/>
          <w:sz w:val="20"/>
          <w:szCs w:val="20"/>
        </w:rPr>
        <w:t>werkgroepoverleggen</w:t>
      </w:r>
      <w:proofErr w:type="spellEnd"/>
      <w:r w:rsidR="00573E1A">
        <w:rPr>
          <w:rFonts w:ascii="Arial" w:hAnsi="Arial" w:cs="Arial"/>
          <w:sz w:val="20"/>
          <w:szCs w:val="20"/>
        </w:rPr>
        <w:t xml:space="preserve"> conform het bepaalde in bijlage 2</w:t>
      </w:r>
      <w:r w:rsidR="006D3B50">
        <w:rPr>
          <w:rFonts w:ascii="Arial" w:hAnsi="Arial" w:cs="Arial"/>
          <w:sz w:val="20"/>
          <w:szCs w:val="20"/>
        </w:rPr>
        <w:t xml:space="preserve">. </w:t>
      </w:r>
      <w:r>
        <w:rPr>
          <w:rFonts w:ascii="Arial" w:hAnsi="Arial" w:cs="Arial"/>
          <w:sz w:val="20"/>
          <w:szCs w:val="20"/>
        </w:rPr>
        <w:t>W</w:t>
      </w:r>
      <w:r w:rsidR="007D5AB4">
        <w:rPr>
          <w:rFonts w:ascii="Arial" w:hAnsi="Arial" w:cs="Arial"/>
          <w:sz w:val="20"/>
          <w:szCs w:val="20"/>
        </w:rPr>
        <w:t>ooncorporaties A, B en C</w:t>
      </w:r>
      <w:r w:rsidR="006D3B50">
        <w:rPr>
          <w:rFonts w:ascii="Arial" w:hAnsi="Arial" w:cs="Arial"/>
          <w:sz w:val="20"/>
          <w:szCs w:val="20"/>
        </w:rPr>
        <w:t xml:space="preserve"> vloeien voor het overige geen financiële verplichtingen voort uit deze overeenkomst.</w:t>
      </w:r>
    </w:p>
    <w:p w14:paraId="6ADABD22" w14:textId="77777777" w:rsidR="00FD1B06" w:rsidRPr="009C20E4" w:rsidRDefault="00FD1B06" w:rsidP="00932C37">
      <w:pPr>
        <w:pStyle w:val="Lijstalinea"/>
        <w:spacing w:after="0" w:line="280" w:lineRule="atLeast"/>
        <w:ind w:left="1440"/>
        <w:rPr>
          <w:rFonts w:ascii="Arial" w:hAnsi="Arial" w:cs="Arial"/>
          <w:sz w:val="20"/>
          <w:szCs w:val="20"/>
        </w:rPr>
      </w:pPr>
    </w:p>
    <w:p w14:paraId="5A8EE226" w14:textId="65CCDC7E" w:rsidR="00B05B79" w:rsidRPr="009C20E4" w:rsidRDefault="00985F52" w:rsidP="001B2424">
      <w:pPr>
        <w:pStyle w:val="Lijstalinea"/>
        <w:numPr>
          <w:ilvl w:val="0"/>
          <w:numId w:val="12"/>
        </w:numPr>
        <w:spacing w:after="0" w:line="280" w:lineRule="atLeast"/>
        <w:rPr>
          <w:rFonts w:ascii="Arial" w:hAnsi="Arial" w:cs="Arial"/>
          <w:sz w:val="20"/>
          <w:szCs w:val="20"/>
        </w:rPr>
      </w:pPr>
      <w:r>
        <w:rPr>
          <w:rFonts w:ascii="Arial" w:hAnsi="Arial" w:cs="Arial"/>
          <w:sz w:val="20"/>
          <w:szCs w:val="20"/>
        </w:rPr>
        <w:t>Indicatieve d</w:t>
      </w:r>
      <w:r w:rsidR="00B05B79" w:rsidRPr="009C20E4">
        <w:rPr>
          <w:rFonts w:ascii="Arial" w:hAnsi="Arial" w:cs="Arial"/>
          <w:sz w:val="20"/>
          <w:szCs w:val="20"/>
        </w:rPr>
        <w:t xml:space="preserve">oorlooptijd/planning </w:t>
      </w:r>
      <w:r w:rsidR="003C3A0A">
        <w:rPr>
          <w:rFonts w:ascii="Arial" w:hAnsi="Arial" w:cs="Arial"/>
          <w:sz w:val="20"/>
          <w:szCs w:val="20"/>
        </w:rPr>
        <w:t>(zie ook bijlage 2)</w:t>
      </w:r>
    </w:p>
    <w:p w14:paraId="2AB7B8E7" w14:textId="2248C807" w:rsidR="0001204B" w:rsidRPr="009C20E4" w:rsidRDefault="0001204B" w:rsidP="001B2424">
      <w:pPr>
        <w:pStyle w:val="Lijstalinea"/>
        <w:numPr>
          <w:ilvl w:val="1"/>
          <w:numId w:val="17"/>
        </w:numPr>
        <w:spacing w:after="0" w:line="280" w:lineRule="atLeast"/>
        <w:rPr>
          <w:rFonts w:ascii="Arial" w:hAnsi="Arial" w:cs="Arial"/>
          <w:sz w:val="20"/>
          <w:szCs w:val="20"/>
        </w:rPr>
      </w:pPr>
      <w:r w:rsidRPr="009C20E4">
        <w:rPr>
          <w:rFonts w:ascii="Arial" w:hAnsi="Arial" w:cs="Arial"/>
          <w:sz w:val="20"/>
          <w:szCs w:val="20"/>
        </w:rPr>
        <w:t xml:space="preserve">Streven is </w:t>
      </w:r>
      <w:r w:rsidR="00CE0C35">
        <w:rPr>
          <w:rFonts w:ascii="Arial" w:hAnsi="Arial" w:cs="Arial"/>
          <w:sz w:val="20"/>
          <w:szCs w:val="20"/>
        </w:rPr>
        <w:t>de haalbaarheidsstudie</w:t>
      </w:r>
      <w:r w:rsidRPr="009C20E4">
        <w:rPr>
          <w:rFonts w:ascii="Arial" w:hAnsi="Arial" w:cs="Arial"/>
          <w:sz w:val="20"/>
          <w:szCs w:val="20"/>
        </w:rPr>
        <w:t xml:space="preserve"> voor </w:t>
      </w:r>
      <w:r w:rsidR="00985F52">
        <w:rPr>
          <w:rFonts w:ascii="Arial" w:hAnsi="Arial" w:cs="Arial"/>
          <w:sz w:val="20"/>
          <w:szCs w:val="20"/>
        </w:rPr>
        <w:t xml:space="preserve">de zomer </w:t>
      </w:r>
      <w:r w:rsidR="007D5AB4">
        <w:rPr>
          <w:rFonts w:ascii="Arial" w:hAnsi="Arial" w:cs="Arial"/>
          <w:sz w:val="20"/>
          <w:szCs w:val="20"/>
        </w:rPr>
        <w:t>JAAR</w:t>
      </w:r>
      <w:r w:rsidRPr="009C20E4">
        <w:rPr>
          <w:rFonts w:ascii="Arial" w:hAnsi="Arial" w:cs="Arial"/>
          <w:sz w:val="20"/>
          <w:szCs w:val="20"/>
        </w:rPr>
        <w:t xml:space="preserve"> </w:t>
      </w:r>
      <w:r w:rsidR="00985F52">
        <w:rPr>
          <w:rFonts w:ascii="Arial" w:hAnsi="Arial" w:cs="Arial"/>
          <w:sz w:val="20"/>
          <w:szCs w:val="20"/>
        </w:rPr>
        <w:t xml:space="preserve">in opdracht </w:t>
      </w:r>
      <w:r w:rsidRPr="009C20E4">
        <w:rPr>
          <w:rFonts w:ascii="Arial" w:hAnsi="Arial" w:cs="Arial"/>
          <w:sz w:val="20"/>
          <w:szCs w:val="20"/>
        </w:rPr>
        <w:t>te geven</w:t>
      </w:r>
      <w:r w:rsidR="00D366EC">
        <w:rPr>
          <w:rFonts w:ascii="Arial" w:hAnsi="Arial" w:cs="Arial"/>
          <w:sz w:val="20"/>
          <w:szCs w:val="20"/>
        </w:rPr>
        <w:t xml:space="preserve">, mede afhankelijk van de toekenning van </w:t>
      </w:r>
      <w:r w:rsidR="0065446A">
        <w:rPr>
          <w:rFonts w:ascii="Arial" w:hAnsi="Arial" w:cs="Arial"/>
          <w:sz w:val="20"/>
          <w:szCs w:val="20"/>
        </w:rPr>
        <w:t xml:space="preserve">provinciale subsidie zoals genoemd onder </w:t>
      </w:r>
      <w:r w:rsidR="003F448C">
        <w:rPr>
          <w:rFonts w:ascii="Arial" w:hAnsi="Arial" w:cs="Arial"/>
          <w:sz w:val="20"/>
          <w:szCs w:val="20"/>
        </w:rPr>
        <w:t xml:space="preserve">artikel </w:t>
      </w:r>
      <w:r w:rsidR="0065446A">
        <w:rPr>
          <w:rFonts w:ascii="Arial" w:hAnsi="Arial" w:cs="Arial"/>
          <w:sz w:val="20"/>
          <w:szCs w:val="20"/>
        </w:rPr>
        <w:t>3</w:t>
      </w:r>
      <w:r w:rsidR="003F448C">
        <w:rPr>
          <w:rFonts w:ascii="Arial" w:hAnsi="Arial" w:cs="Arial"/>
          <w:sz w:val="20"/>
          <w:szCs w:val="20"/>
        </w:rPr>
        <w:t xml:space="preserve"> lid </w:t>
      </w:r>
      <w:r w:rsidR="0065446A">
        <w:rPr>
          <w:rFonts w:ascii="Arial" w:hAnsi="Arial" w:cs="Arial"/>
          <w:sz w:val="20"/>
          <w:szCs w:val="20"/>
        </w:rPr>
        <w:t>e</w:t>
      </w:r>
      <w:r w:rsidR="00985F52">
        <w:rPr>
          <w:rFonts w:ascii="Arial" w:hAnsi="Arial" w:cs="Arial"/>
          <w:sz w:val="20"/>
          <w:szCs w:val="20"/>
        </w:rPr>
        <w:t>;</w:t>
      </w:r>
    </w:p>
    <w:p w14:paraId="6983DD89" w14:textId="78037639" w:rsidR="00985F52" w:rsidRDefault="00985F52" w:rsidP="00985F52">
      <w:pPr>
        <w:pStyle w:val="Lijstalinea"/>
        <w:numPr>
          <w:ilvl w:val="1"/>
          <w:numId w:val="17"/>
        </w:numPr>
        <w:spacing w:after="0" w:line="280" w:lineRule="atLeast"/>
        <w:rPr>
          <w:rFonts w:ascii="Arial" w:hAnsi="Arial" w:cs="Arial"/>
          <w:sz w:val="20"/>
          <w:szCs w:val="20"/>
        </w:rPr>
      </w:pPr>
      <w:r>
        <w:rPr>
          <w:rFonts w:ascii="Arial" w:hAnsi="Arial" w:cs="Arial"/>
          <w:sz w:val="20"/>
          <w:szCs w:val="20"/>
        </w:rPr>
        <w:t xml:space="preserve">Uitvoering van de externe opdracht is voorzien in de periode </w:t>
      </w:r>
      <w:r w:rsidR="007D5AB4">
        <w:rPr>
          <w:rFonts w:ascii="Arial" w:hAnsi="Arial" w:cs="Arial"/>
          <w:sz w:val="20"/>
          <w:szCs w:val="20"/>
        </w:rPr>
        <w:t xml:space="preserve">maand </w:t>
      </w:r>
      <w:r>
        <w:rPr>
          <w:rFonts w:ascii="Arial" w:hAnsi="Arial" w:cs="Arial"/>
          <w:sz w:val="20"/>
          <w:szCs w:val="20"/>
        </w:rPr>
        <w:t>202</w:t>
      </w:r>
      <w:r w:rsidR="007D5AB4">
        <w:rPr>
          <w:rFonts w:ascii="Arial" w:hAnsi="Arial" w:cs="Arial"/>
          <w:sz w:val="20"/>
          <w:szCs w:val="20"/>
        </w:rPr>
        <w:t>x</w:t>
      </w:r>
      <w:r>
        <w:rPr>
          <w:rFonts w:ascii="Arial" w:hAnsi="Arial" w:cs="Arial"/>
          <w:sz w:val="20"/>
          <w:szCs w:val="20"/>
        </w:rPr>
        <w:t xml:space="preserve">– </w:t>
      </w:r>
      <w:r w:rsidR="007D5AB4">
        <w:rPr>
          <w:rFonts w:ascii="Arial" w:hAnsi="Arial" w:cs="Arial"/>
          <w:sz w:val="20"/>
          <w:szCs w:val="20"/>
        </w:rPr>
        <w:t>maand</w:t>
      </w:r>
      <w:r>
        <w:rPr>
          <w:rFonts w:ascii="Arial" w:hAnsi="Arial" w:cs="Arial"/>
          <w:sz w:val="20"/>
          <w:szCs w:val="20"/>
        </w:rPr>
        <w:t xml:space="preserve"> 202</w:t>
      </w:r>
      <w:r w:rsidR="007D5AB4">
        <w:rPr>
          <w:rFonts w:ascii="Arial" w:hAnsi="Arial" w:cs="Arial"/>
          <w:sz w:val="20"/>
          <w:szCs w:val="20"/>
        </w:rPr>
        <w:t>x</w:t>
      </w:r>
      <w:r>
        <w:rPr>
          <w:rFonts w:ascii="Arial" w:hAnsi="Arial" w:cs="Arial"/>
          <w:sz w:val="20"/>
          <w:szCs w:val="20"/>
        </w:rPr>
        <w:t xml:space="preserve"> en mede afhankelijk van het onderzoeksbureau</w:t>
      </w:r>
      <w:r w:rsidR="003C3A0A">
        <w:rPr>
          <w:rFonts w:ascii="Arial" w:hAnsi="Arial" w:cs="Arial"/>
          <w:sz w:val="20"/>
          <w:szCs w:val="20"/>
        </w:rPr>
        <w:t>.</w:t>
      </w:r>
      <w:r>
        <w:rPr>
          <w:rFonts w:ascii="Arial" w:hAnsi="Arial" w:cs="Arial"/>
          <w:sz w:val="20"/>
          <w:szCs w:val="20"/>
        </w:rPr>
        <w:t>;</w:t>
      </w:r>
    </w:p>
    <w:p w14:paraId="525CBE13" w14:textId="1ECD881A" w:rsidR="00AC71DD" w:rsidRPr="00985F52" w:rsidRDefault="00985F52" w:rsidP="00985F52">
      <w:pPr>
        <w:pStyle w:val="Lijstalinea"/>
        <w:numPr>
          <w:ilvl w:val="1"/>
          <w:numId w:val="17"/>
        </w:numPr>
        <w:spacing w:after="0" w:line="280" w:lineRule="atLeast"/>
        <w:rPr>
          <w:rFonts w:ascii="Arial" w:hAnsi="Arial" w:cs="Arial"/>
          <w:sz w:val="20"/>
          <w:szCs w:val="20"/>
        </w:rPr>
      </w:pPr>
      <w:r>
        <w:rPr>
          <w:rFonts w:ascii="Arial" w:hAnsi="Arial" w:cs="Arial"/>
          <w:sz w:val="20"/>
          <w:szCs w:val="20"/>
        </w:rPr>
        <w:t>O</w:t>
      </w:r>
      <w:r w:rsidR="00AC71DD" w:rsidRPr="00985F52">
        <w:rPr>
          <w:rFonts w:ascii="Arial" w:hAnsi="Arial" w:cs="Arial"/>
          <w:sz w:val="20"/>
          <w:szCs w:val="20"/>
        </w:rPr>
        <w:t>plevering</w:t>
      </w:r>
      <w:r>
        <w:rPr>
          <w:rFonts w:ascii="Arial" w:hAnsi="Arial" w:cs="Arial"/>
          <w:sz w:val="20"/>
          <w:szCs w:val="20"/>
        </w:rPr>
        <w:t xml:space="preserve"> van het</w:t>
      </w:r>
      <w:r w:rsidR="00AC71DD" w:rsidRPr="00985F52">
        <w:rPr>
          <w:rFonts w:ascii="Arial" w:hAnsi="Arial" w:cs="Arial"/>
          <w:sz w:val="20"/>
          <w:szCs w:val="20"/>
        </w:rPr>
        <w:t xml:space="preserve"> eindrapport</w:t>
      </w:r>
      <w:r>
        <w:rPr>
          <w:rFonts w:ascii="Arial" w:hAnsi="Arial" w:cs="Arial"/>
          <w:sz w:val="20"/>
          <w:szCs w:val="20"/>
        </w:rPr>
        <w:t xml:space="preserve"> uiterlijk </w:t>
      </w:r>
      <w:r w:rsidR="007D5AB4">
        <w:rPr>
          <w:rFonts w:ascii="Arial" w:hAnsi="Arial" w:cs="Arial"/>
          <w:sz w:val="20"/>
          <w:szCs w:val="20"/>
        </w:rPr>
        <w:t>DATUM JAAR</w:t>
      </w:r>
      <w:r w:rsidR="0079269C">
        <w:rPr>
          <w:rFonts w:ascii="Arial" w:hAnsi="Arial" w:cs="Arial"/>
          <w:sz w:val="20"/>
          <w:szCs w:val="20"/>
        </w:rPr>
        <w:t>.</w:t>
      </w:r>
    </w:p>
    <w:p w14:paraId="0E374D65" w14:textId="77777777" w:rsidR="00432438" w:rsidRPr="009C20E4" w:rsidRDefault="00432438" w:rsidP="00932C37">
      <w:pPr>
        <w:pStyle w:val="Lijstalinea"/>
        <w:spacing w:after="0" w:line="280" w:lineRule="atLeast"/>
        <w:ind w:left="1440"/>
        <w:rPr>
          <w:rFonts w:ascii="Arial" w:hAnsi="Arial" w:cs="Arial"/>
          <w:sz w:val="20"/>
          <w:szCs w:val="20"/>
        </w:rPr>
      </w:pPr>
    </w:p>
    <w:p w14:paraId="77F11885" w14:textId="752CA231" w:rsidR="00B05B79" w:rsidRPr="009C20E4" w:rsidRDefault="00B05B79" w:rsidP="001B2424">
      <w:pPr>
        <w:pStyle w:val="Lijstalinea"/>
        <w:numPr>
          <w:ilvl w:val="0"/>
          <w:numId w:val="12"/>
        </w:numPr>
        <w:spacing w:after="0" w:line="280" w:lineRule="atLeast"/>
        <w:rPr>
          <w:rFonts w:ascii="Arial" w:hAnsi="Arial" w:cs="Arial"/>
          <w:sz w:val="20"/>
          <w:szCs w:val="20"/>
        </w:rPr>
      </w:pPr>
      <w:r w:rsidRPr="009C20E4">
        <w:rPr>
          <w:rFonts w:ascii="Arial" w:hAnsi="Arial" w:cs="Arial"/>
          <w:sz w:val="20"/>
          <w:szCs w:val="20"/>
        </w:rPr>
        <w:t>Communicatie</w:t>
      </w:r>
    </w:p>
    <w:p w14:paraId="4F794B25" w14:textId="640B2735" w:rsidR="00A246D0" w:rsidRPr="00292101" w:rsidRDefault="004E2A2F" w:rsidP="00292101">
      <w:pPr>
        <w:pStyle w:val="Lijstalinea"/>
        <w:numPr>
          <w:ilvl w:val="1"/>
          <w:numId w:val="24"/>
        </w:numPr>
        <w:rPr>
          <w:rFonts w:ascii="Arial" w:hAnsi="Arial" w:cs="Arial"/>
          <w:sz w:val="20"/>
          <w:szCs w:val="20"/>
        </w:rPr>
      </w:pPr>
      <w:r w:rsidRPr="00292101">
        <w:rPr>
          <w:rFonts w:ascii="Arial" w:hAnsi="Arial" w:cs="Arial"/>
          <w:sz w:val="20"/>
          <w:szCs w:val="20"/>
        </w:rPr>
        <w:t>Gemeente stelt een</w:t>
      </w:r>
      <w:r w:rsidR="00A246D0" w:rsidRPr="00292101">
        <w:rPr>
          <w:rFonts w:ascii="Arial" w:hAnsi="Arial" w:cs="Arial"/>
          <w:sz w:val="20"/>
          <w:szCs w:val="20"/>
        </w:rPr>
        <w:t xml:space="preserve"> </w:t>
      </w:r>
      <w:r w:rsidR="009753BB" w:rsidRPr="00292101">
        <w:rPr>
          <w:rFonts w:ascii="Arial" w:hAnsi="Arial" w:cs="Arial"/>
          <w:sz w:val="20"/>
          <w:szCs w:val="20"/>
        </w:rPr>
        <w:t xml:space="preserve">(concept) </w:t>
      </w:r>
      <w:r w:rsidR="00A246D0" w:rsidRPr="00292101">
        <w:rPr>
          <w:rFonts w:ascii="Arial" w:hAnsi="Arial" w:cs="Arial"/>
          <w:sz w:val="20"/>
          <w:szCs w:val="20"/>
        </w:rPr>
        <w:t>persbericht op</w:t>
      </w:r>
      <w:r w:rsidRPr="00292101">
        <w:rPr>
          <w:rFonts w:ascii="Arial" w:hAnsi="Arial" w:cs="Arial"/>
          <w:sz w:val="20"/>
          <w:szCs w:val="20"/>
        </w:rPr>
        <w:t xml:space="preserve">, waarop </w:t>
      </w:r>
      <w:r w:rsidR="001D5C77">
        <w:rPr>
          <w:rFonts w:ascii="Arial" w:hAnsi="Arial" w:cs="Arial"/>
          <w:sz w:val="20"/>
          <w:szCs w:val="20"/>
        </w:rPr>
        <w:t>P</w:t>
      </w:r>
      <w:r w:rsidRPr="00292101">
        <w:rPr>
          <w:rFonts w:ascii="Arial" w:hAnsi="Arial" w:cs="Arial"/>
          <w:sz w:val="20"/>
          <w:szCs w:val="20"/>
        </w:rPr>
        <w:t>artijen input kunnen leveren, met al</w:t>
      </w:r>
      <w:r w:rsidR="009753BB" w:rsidRPr="00292101">
        <w:rPr>
          <w:rFonts w:ascii="Arial" w:hAnsi="Arial" w:cs="Arial"/>
          <w:sz w:val="20"/>
          <w:szCs w:val="20"/>
        </w:rPr>
        <w:t>s</w:t>
      </w:r>
      <w:r w:rsidRPr="00292101">
        <w:rPr>
          <w:rFonts w:ascii="Arial" w:hAnsi="Arial" w:cs="Arial"/>
          <w:sz w:val="20"/>
          <w:szCs w:val="20"/>
        </w:rPr>
        <w:t xml:space="preserve"> doel</w:t>
      </w:r>
      <w:r w:rsidR="00A246D0" w:rsidRPr="00292101">
        <w:rPr>
          <w:rFonts w:ascii="Arial" w:hAnsi="Arial" w:cs="Arial"/>
          <w:sz w:val="20"/>
          <w:szCs w:val="20"/>
        </w:rPr>
        <w:t xml:space="preserve"> voorafgaand aan het onderzoek de omgeving te informeren over het onderzoek en de context daarvan</w:t>
      </w:r>
      <w:r w:rsidR="001D5C77">
        <w:rPr>
          <w:rFonts w:ascii="Arial" w:hAnsi="Arial" w:cs="Arial"/>
          <w:sz w:val="20"/>
          <w:szCs w:val="20"/>
        </w:rPr>
        <w:t>;</w:t>
      </w:r>
    </w:p>
    <w:p w14:paraId="1A5B9F33" w14:textId="684E9A66" w:rsidR="00B21458" w:rsidRPr="00292101" w:rsidRDefault="00B21458" w:rsidP="00292101">
      <w:pPr>
        <w:pStyle w:val="Lijstalinea"/>
        <w:numPr>
          <w:ilvl w:val="1"/>
          <w:numId w:val="24"/>
        </w:numPr>
        <w:spacing w:after="0" w:line="280" w:lineRule="atLeast"/>
        <w:rPr>
          <w:rFonts w:ascii="Arial" w:hAnsi="Arial" w:cs="Arial"/>
          <w:sz w:val="20"/>
          <w:szCs w:val="20"/>
        </w:rPr>
      </w:pPr>
      <w:r w:rsidRPr="00292101">
        <w:rPr>
          <w:rFonts w:ascii="Arial" w:hAnsi="Arial" w:cs="Arial"/>
          <w:sz w:val="20"/>
          <w:szCs w:val="20"/>
        </w:rPr>
        <w:t xml:space="preserve">Partijen komen </w:t>
      </w:r>
      <w:r w:rsidR="00A246D0" w:rsidRPr="00292101">
        <w:rPr>
          <w:rFonts w:ascii="Arial" w:hAnsi="Arial" w:cs="Arial"/>
          <w:sz w:val="20"/>
          <w:szCs w:val="20"/>
        </w:rPr>
        <w:t xml:space="preserve">verder </w:t>
      </w:r>
      <w:r w:rsidRPr="00292101">
        <w:rPr>
          <w:rFonts w:ascii="Arial" w:hAnsi="Arial" w:cs="Arial"/>
          <w:sz w:val="20"/>
          <w:szCs w:val="20"/>
        </w:rPr>
        <w:t xml:space="preserve">overeen om communicatie-uitingen over werkzaamheden, die binnen deze overeenkomst plaatsvinden, in onderling </w:t>
      </w:r>
      <w:proofErr w:type="gramStart"/>
      <w:r w:rsidRPr="00292101">
        <w:rPr>
          <w:rFonts w:ascii="Arial" w:hAnsi="Arial" w:cs="Arial"/>
          <w:sz w:val="20"/>
          <w:szCs w:val="20"/>
        </w:rPr>
        <w:t>overleg vorm</w:t>
      </w:r>
      <w:proofErr w:type="gramEnd"/>
      <w:r w:rsidRPr="00292101">
        <w:rPr>
          <w:rFonts w:ascii="Arial" w:hAnsi="Arial" w:cs="Arial"/>
          <w:sz w:val="20"/>
          <w:szCs w:val="20"/>
        </w:rPr>
        <w:t xml:space="preserve"> te geven en slechts na schriftelijke toestemming van alle </w:t>
      </w:r>
      <w:r w:rsidR="001D5C77">
        <w:rPr>
          <w:rFonts w:ascii="Arial" w:hAnsi="Arial" w:cs="Arial"/>
          <w:sz w:val="20"/>
          <w:szCs w:val="20"/>
        </w:rPr>
        <w:t>P</w:t>
      </w:r>
      <w:r w:rsidRPr="00292101">
        <w:rPr>
          <w:rFonts w:ascii="Arial" w:hAnsi="Arial" w:cs="Arial"/>
          <w:sz w:val="20"/>
          <w:szCs w:val="20"/>
        </w:rPr>
        <w:t>artijen te publiceren</w:t>
      </w:r>
      <w:r w:rsidR="001D5C77">
        <w:rPr>
          <w:rFonts w:ascii="Arial" w:hAnsi="Arial" w:cs="Arial"/>
          <w:sz w:val="20"/>
          <w:szCs w:val="20"/>
        </w:rPr>
        <w:t>;</w:t>
      </w:r>
    </w:p>
    <w:p w14:paraId="1E198220" w14:textId="41547B35" w:rsidR="00B21458" w:rsidRPr="00292101" w:rsidRDefault="00B21458" w:rsidP="00292101">
      <w:pPr>
        <w:pStyle w:val="Lijstalinea"/>
        <w:numPr>
          <w:ilvl w:val="1"/>
          <w:numId w:val="24"/>
        </w:numPr>
        <w:spacing w:line="280" w:lineRule="atLeast"/>
        <w:rPr>
          <w:rFonts w:ascii="Arial" w:hAnsi="Arial" w:cs="Arial"/>
          <w:sz w:val="20"/>
          <w:szCs w:val="20"/>
        </w:rPr>
      </w:pPr>
      <w:r w:rsidRPr="00292101">
        <w:rPr>
          <w:rFonts w:ascii="Arial" w:hAnsi="Arial" w:cs="Arial"/>
          <w:sz w:val="20"/>
          <w:szCs w:val="20"/>
        </w:rPr>
        <w:t>Participatie van</w:t>
      </w:r>
      <w:r w:rsidR="006A09B7" w:rsidRPr="00292101">
        <w:rPr>
          <w:rFonts w:ascii="Arial" w:hAnsi="Arial" w:cs="Arial"/>
          <w:sz w:val="20"/>
          <w:szCs w:val="20"/>
        </w:rPr>
        <w:t>,</w:t>
      </w:r>
      <w:r w:rsidR="009753BB" w:rsidRPr="00292101">
        <w:rPr>
          <w:rFonts w:ascii="Arial" w:hAnsi="Arial" w:cs="Arial"/>
          <w:sz w:val="20"/>
          <w:szCs w:val="20"/>
        </w:rPr>
        <w:t xml:space="preserve"> </w:t>
      </w:r>
      <w:r w:rsidRPr="00292101">
        <w:rPr>
          <w:rFonts w:ascii="Arial" w:hAnsi="Arial" w:cs="Arial"/>
          <w:sz w:val="20"/>
          <w:szCs w:val="20"/>
        </w:rPr>
        <w:t xml:space="preserve">of communicatie met bewoners, anders dan via betrokken </w:t>
      </w:r>
      <w:r w:rsidR="002355DB" w:rsidRPr="00292101">
        <w:rPr>
          <w:rFonts w:ascii="Arial" w:hAnsi="Arial" w:cs="Arial"/>
          <w:sz w:val="20"/>
          <w:szCs w:val="20"/>
        </w:rPr>
        <w:t xml:space="preserve">Energiecoöperatie </w:t>
      </w:r>
      <w:r w:rsidR="007D5AB4">
        <w:rPr>
          <w:rFonts w:ascii="Arial" w:hAnsi="Arial" w:cs="Arial"/>
          <w:sz w:val="20"/>
          <w:szCs w:val="20"/>
        </w:rPr>
        <w:t>A</w:t>
      </w:r>
      <w:r w:rsidR="002355DB" w:rsidRPr="00292101">
        <w:rPr>
          <w:rFonts w:ascii="Arial" w:hAnsi="Arial" w:cs="Arial"/>
          <w:sz w:val="20"/>
          <w:szCs w:val="20"/>
        </w:rPr>
        <w:t xml:space="preserve"> </w:t>
      </w:r>
      <w:r w:rsidR="00C003DE">
        <w:rPr>
          <w:rFonts w:ascii="Arial" w:hAnsi="Arial" w:cs="Arial"/>
          <w:sz w:val="20"/>
          <w:szCs w:val="20"/>
        </w:rPr>
        <w:t xml:space="preserve">en behoudens de door </w:t>
      </w:r>
      <w:r w:rsidR="007D5AB4">
        <w:rPr>
          <w:rFonts w:ascii="Arial" w:hAnsi="Arial" w:cs="Arial"/>
          <w:sz w:val="20"/>
          <w:szCs w:val="20"/>
        </w:rPr>
        <w:t xml:space="preserve">wooncorporaties A, B en C </w:t>
      </w:r>
      <w:r w:rsidR="00C003DE">
        <w:rPr>
          <w:rFonts w:ascii="Arial" w:hAnsi="Arial" w:cs="Arial"/>
          <w:sz w:val="20"/>
          <w:szCs w:val="20"/>
        </w:rPr>
        <w:t xml:space="preserve">nodig geachte communicatie met hun huurders, </w:t>
      </w:r>
      <w:r w:rsidRPr="00292101">
        <w:rPr>
          <w:rFonts w:ascii="Arial" w:hAnsi="Arial" w:cs="Arial"/>
          <w:sz w:val="20"/>
          <w:szCs w:val="20"/>
        </w:rPr>
        <w:t>is onder deze overeenkomst niet vo</w:t>
      </w:r>
      <w:r w:rsidR="002355DB" w:rsidRPr="00292101">
        <w:rPr>
          <w:rFonts w:ascii="Arial" w:hAnsi="Arial" w:cs="Arial"/>
          <w:sz w:val="20"/>
          <w:szCs w:val="20"/>
        </w:rPr>
        <w:t>orzien</w:t>
      </w:r>
      <w:r w:rsidR="001D5C77">
        <w:rPr>
          <w:rFonts w:ascii="Arial" w:hAnsi="Arial" w:cs="Arial"/>
          <w:sz w:val="20"/>
          <w:szCs w:val="20"/>
        </w:rPr>
        <w:t>.</w:t>
      </w:r>
    </w:p>
    <w:p w14:paraId="25256F42" w14:textId="77777777" w:rsidR="00921A66" w:rsidRPr="001B2424" w:rsidRDefault="00921A66" w:rsidP="00932C37">
      <w:pPr>
        <w:pStyle w:val="Lijstalinea"/>
        <w:spacing w:line="280" w:lineRule="atLeast"/>
        <w:ind w:left="1440"/>
        <w:rPr>
          <w:rFonts w:ascii="Arial" w:hAnsi="Arial" w:cs="Arial"/>
          <w:b/>
          <w:bCs/>
          <w:sz w:val="20"/>
          <w:szCs w:val="20"/>
        </w:rPr>
      </w:pPr>
    </w:p>
    <w:p w14:paraId="0C5D3A24" w14:textId="25154317" w:rsidR="00B05B79" w:rsidRPr="009C20E4" w:rsidRDefault="00B05B79" w:rsidP="001B2424">
      <w:pPr>
        <w:pStyle w:val="Lijstalinea"/>
        <w:numPr>
          <w:ilvl w:val="0"/>
          <w:numId w:val="12"/>
        </w:numPr>
        <w:spacing w:after="0" w:line="280" w:lineRule="atLeast"/>
        <w:rPr>
          <w:rFonts w:ascii="Arial" w:hAnsi="Arial" w:cs="Arial"/>
          <w:sz w:val="20"/>
          <w:szCs w:val="20"/>
        </w:rPr>
      </w:pPr>
      <w:r w:rsidRPr="009C20E4">
        <w:rPr>
          <w:rFonts w:ascii="Arial" w:hAnsi="Arial" w:cs="Arial"/>
          <w:sz w:val="20"/>
          <w:szCs w:val="20"/>
        </w:rPr>
        <w:t>Intellectueel eigendom</w:t>
      </w:r>
    </w:p>
    <w:p w14:paraId="3BBB860C" w14:textId="20C10D25" w:rsidR="00921A66" w:rsidRDefault="00921A66" w:rsidP="001B2424">
      <w:pPr>
        <w:pStyle w:val="Lijstalinea"/>
        <w:numPr>
          <w:ilvl w:val="1"/>
          <w:numId w:val="18"/>
        </w:numPr>
        <w:spacing w:after="0" w:line="280" w:lineRule="atLeast"/>
        <w:rPr>
          <w:rFonts w:ascii="Arial" w:hAnsi="Arial" w:cs="Arial"/>
          <w:sz w:val="20"/>
          <w:szCs w:val="20"/>
        </w:rPr>
      </w:pPr>
      <w:r w:rsidRPr="009C20E4">
        <w:rPr>
          <w:rFonts w:ascii="Arial" w:hAnsi="Arial" w:cs="Arial"/>
          <w:sz w:val="20"/>
          <w:szCs w:val="20"/>
        </w:rPr>
        <w:t>Eindrapport en presentatie</w:t>
      </w:r>
      <w:r w:rsidR="001D5C77">
        <w:rPr>
          <w:rFonts w:ascii="Arial" w:hAnsi="Arial" w:cs="Arial"/>
          <w:sz w:val="20"/>
          <w:szCs w:val="20"/>
        </w:rPr>
        <w:t xml:space="preserve"> betreffen</w:t>
      </w:r>
      <w:r w:rsidRPr="009C20E4">
        <w:rPr>
          <w:rFonts w:ascii="Arial" w:hAnsi="Arial" w:cs="Arial"/>
          <w:sz w:val="20"/>
          <w:szCs w:val="20"/>
        </w:rPr>
        <w:t xml:space="preserve"> openbare informatie</w:t>
      </w:r>
      <w:r w:rsidR="00C003DE">
        <w:rPr>
          <w:rFonts w:ascii="Arial" w:hAnsi="Arial" w:cs="Arial"/>
          <w:sz w:val="20"/>
          <w:szCs w:val="20"/>
        </w:rPr>
        <w:t>. Gemeente en AGV zullen bij het verstrekken van opdracht voor de haalbaarheidsstudie als bedoeld in artikel 3 van deze overeenkomst met het externe onderzoeksbureau overeenkomen dat dat bureau eigendom en intellectuele eigendomsrechten ten aanzien van de uitkomsten van het onderzoek overdraagt aan Gemeente en AGV.</w:t>
      </w:r>
    </w:p>
    <w:p w14:paraId="16F3D328" w14:textId="64FBA7D2" w:rsidR="00FB1262" w:rsidRPr="009C20E4" w:rsidRDefault="00FB1262" w:rsidP="001B2424">
      <w:pPr>
        <w:pStyle w:val="Lijstalinea"/>
        <w:numPr>
          <w:ilvl w:val="1"/>
          <w:numId w:val="18"/>
        </w:numPr>
        <w:spacing w:after="0" w:line="280" w:lineRule="atLeast"/>
        <w:rPr>
          <w:rFonts w:ascii="Arial" w:hAnsi="Arial" w:cs="Arial"/>
          <w:sz w:val="20"/>
          <w:szCs w:val="20"/>
        </w:rPr>
      </w:pPr>
      <w:r>
        <w:rPr>
          <w:rFonts w:ascii="Arial" w:hAnsi="Arial" w:cs="Arial"/>
          <w:sz w:val="20"/>
          <w:szCs w:val="20"/>
        </w:rPr>
        <w:t>Een werkend financieel model ter onderbouwing van de financiële haalbaarheid</w:t>
      </w:r>
    </w:p>
    <w:p w14:paraId="6CA6A3B4" w14:textId="284974DE" w:rsidR="00921A66" w:rsidRPr="009C20E4" w:rsidRDefault="00921A66" w:rsidP="00932C37">
      <w:pPr>
        <w:pStyle w:val="Lijstalinea"/>
        <w:spacing w:after="0" w:line="280" w:lineRule="atLeast"/>
        <w:rPr>
          <w:rFonts w:ascii="Arial" w:hAnsi="Arial" w:cs="Arial"/>
          <w:sz w:val="20"/>
          <w:szCs w:val="20"/>
        </w:rPr>
      </w:pPr>
    </w:p>
    <w:p w14:paraId="3F65EF6C" w14:textId="1465B8EE" w:rsidR="00B05B79" w:rsidRPr="009C20E4" w:rsidRDefault="00B05B79" w:rsidP="001B2424">
      <w:pPr>
        <w:pStyle w:val="Lijstalinea"/>
        <w:numPr>
          <w:ilvl w:val="0"/>
          <w:numId w:val="12"/>
        </w:numPr>
        <w:spacing w:after="0" w:line="280" w:lineRule="atLeast"/>
        <w:rPr>
          <w:rFonts w:ascii="Arial" w:hAnsi="Arial" w:cs="Arial"/>
          <w:sz w:val="20"/>
          <w:szCs w:val="20"/>
        </w:rPr>
      </w:pPr>
      <w:r w:rsidRPr="009C20E4">
        <w:rPr>
          <w:rFonts w:ascii="Arial" w:hAnsi="Arial" w:cs="Arial"/>
          <w:sz w:val="20"/>
          <w:szCs w:val="20"/>
        </w:rPr>
        <w:t>Vertrouwelijkheid en gegevensbeveiliging</w:t>
      </w:r>
    </w:p>
    <w:p w14:paraId="18FBE50F" w14:textId="17D18C1D" w:rsidR="009E7C77" w:rsidRPr="009C20E4" w:rsidRDefault="009E7C77" w:rsidP="001B2424">
      <w:pPr>
        <w:pStyle w:val="Lijstalinea"/>
        <w:numPr>
          <w:ilvl w:val="1"/>
          <w:numId w:val="19"/>
        </w:numPr>
        <w:spacing w:after="0" w:line="280" w:lineRule="atLeast"/>
        <w:rPr>
          <w:rFonts w:ascii="Arial" w:hAnsi="Arial" w:cs="Arial"/>
          <w:sz w:val="20"/>
          <w:szCs w:val="20"/>
        </w:rPr>
      </w:pPr>
      <w:r w:rsidRPr="009C20E4">
        <w:rPr>
          <w:rFonts w:ascii="Arial" w:hAnsi="Arial" w:cs="Arial"/>
          <w:sz w:val="20"/>
          <w:szCs w:val="20"/>
        </w:rPr>
        <w:t xml:space="preserve">Partijen zullen alle informatie die zij in het kader van deze </w:t>
      </w:r>
      <w:r w:rsidR="00256572" w:rsidRPr="009C20E4">
        <w:rPr>
          <w:rFonts w:ascii="Arial" w:hAnsi="Arial" w:cs="Arial"/>
          <w:sz w:val="20"/>
          <w:szCs w:val="20"/>
        </w:rPr>
        <w:t>Intentie</w:t>
      </w:r>
      <w:r w:rsidRPr="009C20E4">
        <w:rPr>
          <w:rFonts w:ascii="Arial" w:hAnsi="Arial" w:cs="Arial"/>
          <w:sz w:val="20"/>
          <w:szCs w:val="20"/>
        </w:rPr>
        <w:t>overeenkomst van elkaar ontvangen niet openbaar maken</w:t>
      </w:r>
      <w:r w:rsidR="0026533F" w:rsidRPr="009C20E4">
        <w:rPr>
          <w:rFonts w:ascii="Arial" w:hAnsi="Arial" w:cs="Arial"/>
          <w:sz w:val="20"/>
          <w:szCs w:val="20"/>
        </w:rPr>
        <w:t xml:space="preserve"> en de </w:t>
      </w:r>
      <w:proofErr w:type="gramStart"/>
      <w:r w:rsidR="0026533F" w:rsidRPr="009C20E4">
        <w:rPr>
          <w:rFonts w:ascii="Arial" w:hAnsi="Arial" w:cs="Arial"/>
          <w:sz w:val="20"/>
          <w:szCs w:val="20"/>
        </w:rPr>
        <w:t>AGV regels</w:t>
      </w:r>
      <w:proofErr w:type="gramEnd"/>
      <w:r w:rsidR="0026533F" w:rsidRPr="009C20E4">
        <w:rPr>
          <w:rFonts w:ascii="Arial" w:hAnsi="Arial" w:cs="Arial"/>
          <w:sz w:val="20"/>
          <w:szCs w:val="20"/>
        </w:rPr>
        <w:t xml:space="preserve"> in acht nemen</w:t>
      </w:r>
      <w:r w:rsidRPr="009C20E4">
        <w:rPr>
          <w:rFonts w:ascii="Arial" w:hAnsi="Arial" w:cs="Arial"/>
          <w:sz w:val="20"/>
          <w:szCs w:val="20"/>
        </w:rPr>
        <w:t xml:space="preserve">. Informatie wordt alleen met die werknemers gedeeld die gebonden zijn aan eenzelfde verplichting van geheimhouding en zullen zonder schriftelijke toestemming van de </w:t>
      </w:r>
      <w:r w:rsidR="001D5C77">
        <w:rPr>
          <w:rFonts w:ascii="Arial" w:hAnsi="Arial" w:cs="Arial"/>
          <w:sz w:val="20"/>
          <w:szCs w:val="20"/>
        </w:rPr>
        <w:t>P</w:t>
      </w:r>
      <w:r w:rsidRPr="009C20E4">
        <w:rPr>
          <w:rFonts w:ascii="Arial" w:hAnsi="Arial" w:cs="Arial"/>
          <w:sz w:val="20"/>
          <w:szCs w:val="20"/>
        </w:rPr>
        <w:t>artij die de informatie verstrekt niet met derden gedeeld worden, tenzij de informatie op het moment van ontvangst al openbaar was of daarna openbaar wordt zonder dat dit aan de ontvangende Partij(en) is te wijten. Partijen garanderen dat alle van elkaar ontvangen vertrouwelijke gegevens geheim blijven, tenzij een wettelijke plicht openbaarmaking van die gegevens gebiedt. Gegevens worden in ieder geval als vertrouwelijk beschouwd indien deze door Partijen als zodanig zijn aangeduid.</w:t>
      </w:r>
    </w:p>
    <w:p w14:paraId="1D742C0C" w14:textId="77777777" w:rsidR="00921A66" w:rsidRPr="009C20E4" w:rsidRDefault="00921A66" w:rsidP="009E7C77">
      <w:pPr>
        <w:spacing w:after="0" w:line="280" w:lineRule="atLeast"/>
        <w:rPr>
          <w:rFonts w:ascii="Arial" w:hAnsi="Arial" w:cs="Arial"/>
          <w:sz w:val="20"/>
          <w:szCs w:val="20"/>
        </w:rPr>
      </w:pPr>
    </w:p>
    <w:p w14:paraId="612FC168" w14:textId="25530CD3" w:rsidR="009E7C77" w:rsidRPr="009C20E4" w:rsidRDefault="009E7C77" w:rsidP="001B2424">
      <w:pPr>
        <w:pStyle w:val="Lijstalinea"/>
        <w:numPr>
          <w:ilvl w:val="0"/>
          <w:numId w:val="12"/>
        </w:numPr>
        <w:spacing w:after="0" w:line="250" w:lineRule="exact"/>
        <w:rPr>
          <w:rFonts w:ascii="Arial" w:hAnsi="Arial" w:cs="Arial"/>
          <w:sz w:val="20"/>
          <w:szCs w:val="20"/>
        </w:rPr>
      </w:pPr>
      <w:r w:rsidRPr="009C20E4">
        <w:rPr>
          <w:rFonts w:ascii="Arial" w:hAnsi="Arial" w:cs="Arial"/>
          <w:sz w:val="20"/>
          <w:szCs w:val="20"/>
        </w:rPr>
        <w:t>Aansprakelijkheid:</w:t>
      </w:r>
    </w:p>
    <w:p w14:paraId="61ED6E18" w14:textId="77777777" w:rsidR="009E7C77" w:rsidRPr="009C20E4" w:rsidRDefault="009E7C77" w:rsidP="001B2424">
      <w:pPr>
        <w:pStyle w:val="Lijstalinea"/>
        <w:numPr>
          <w:ilvl w:val="1"/>
          <w:numId w:val="20"/>
        </w:numPr>
        <w:spacing w:after="0" w:line="250" w:lineRule="exact"/>
        <w:rPr>
          <w:rFonts w:ascii="Arial" w:hAnsi="Arial" w:cs="Arial"/>
          <w:sz w:val="20"/>
          <w:szCs w:val="20"/>
        </w:rPr>
      </w:pPr>
      <w:r w:rsidRPr="009C20E4">
        <w:rPr>
          <w:rFonts w:ascii="Arial" w:hAnsi="Arial" w:cs="Arial"/>
          <w:sz w:val="20"/>
          <w:szCs w:val="20"/>
        </w:rPr>
        <w:t xml:space="preserve">De Intentieverklaring leidt tot geen andere verplichtingen, dan die expliciet in deze Intentieverklaring zijn beschreven. </w:t>
      </w:r>
    </w:p>
    <w:p w14:paraId="410786B8" w14:textId="69EA435F" w:rsidR="009E7C77" w:rsidRPr="009C20E4" w:rsidRDefault="009E7C77" w:rsidP="001B2424">
      <w:pPr>
        <w:pStyle w:val="Lijstalinea"/>
        <w:numPr>
          <w:ilvl w:val="1"/>
          <w:numId w:val="20"/>
        </w:numPr>
        <w:spacing w:after="0" w:line="250" w:lineRule="exact"/>
        <w:rPr>
          <w:rFonts w:ascii="Arial" w:hAnsi="Arial" w:cs="Arial"/>
          <w:sz w:val="20"/>
          <w:szCs w:val="20"/>
        </w:rPr>
      </w:pPr>
      <w:r w:rsidRPr="009C20E4">
        <w:rPr>
          <w:rFonts w:ascii="Arial" w:hAnsi="Arial" w:cs="Arial"/>
          <w:sz w:val="20"/>
          <w:szCs w:val="20"/>
        </w:rPr>
        <w:t>Geen van de Partijen is bij uitvoering van deze Intentie</w:t>
      </w:r>
      <w:r w:rsidR="00256572" w:rsidRPr="009C20E4">
        <w:rPr>
          <w:rFonts w:ascii="Arial" w:hAnsi="Arial" w:cs="Arial"/>
          <w:sz w:val="20"/>
          <w:szCs w:val="20"/>
        </w:rPr>
        <w:t>overeenkomst</w:t>
      </w:r>
      <w:r w:rsidRPr="009C20E4">
        <w:rPr>
          <w:rFonts w:ascii="Arial" w:hAnsi="Arial" w:cs="Arial"/>
          <w:sz w:val="20"/>
          <w:szCs w:val="20"/>
        </w:rPr>
        <w:t xml:space="preserve"> aansprakelijk voor enige schade die de andere Partij lijdt, dus ook niet voor enige vorm van indirecte schade of gevolgschade of gederfde winst.</w:t>
      </w:r>
    </w:p>
    <w:p w14:paraId="58C82313" w14:textId="77777777" w:rsidR="009E7C77" w:rsidRPr="009C20E4" w:rsidRDefault="009E7C77" w:rsidP="009E7C77">
      <w:pPr>
        <w:spacing w:after="0" w:line="250" w:lineRule="exact"/>
        <w:rPr>
          <w:rFonts w:ascii="Arial" w:hAnsi="Arial" w:cs="Arial"/>
          <w:sz w:val="20"/>
          <w:szCs w:val="20"/>
        </w:rPr>
      </w:pPr>
    </w:p>
    <w:p w14:paraId="734CB539" w14:textId="77777777" w:rsidR="009E7C77" w:rsidRPr="009C20E4" w:rsidRDefault="009E7C77" w:rsidP="001B2424">
      <w:pPr>
        <w:pStyle w:val="Lijstalinea"/>
        <w:numPr>
          <w:ilvl w:val="0"/>
          <w:numId w:val="12"/>
        </w:numPr>
        <w:spacing w:after="0" w:line="250" w:lineRule="exact"/>
        <w:rPr>
          <w:rFonts w:ascii="Arial" w:hAnsi="Arial" w:cs="Arial"/>
          <w:sz w:val="20"/>
          <w:szCs w:val="20"/>
        </w:rPr>
      </w:pPr>
      <w:r w:rsidRPr="009C20E4">
        <w:rPr>
          <w:rFonts w:ascii="Arial" w:hAnsi="Arial" w:cs="Arial"/>
          <w:sz w:val="20"/>
          <w:szCs w:val="20"/>
        </w:rPr>
        <w:t>Looptijd en beëindiging</w:t>
      </w:r>
    </w:p>
    <w:p w14:paraId="73B3A265" w14:textId="3C381ED0" w:rsidR="008A0172" w:rsidRPr="009C20E4" w:rsidRDefault="009E7C77" w:rsidP="001B2424">
      <w:pPr>
        <w:pStyle w:val="Lijstalinea"/>
        <w:numPr>
          <w:ilvl w:val="1"/>
          <w:numId w:val="21"/>
        </w:numPr>
        <w:spacing w:after="0" w:line="250" w:lineRule="exact"/>
        <w:rPr>
          <w:rFonts w:ascii="Arial" w:hAnsi="Arial" w:cs="Arial"/>
          <w:sz w:val="20"/>
          <w:szCs w:val="20"/>
        </w:rPr>
      </w:pPr>
      <w:r w:rsidRPr="009C20E4">
        <w:rPr>
          <w:rFonts w:ascii="Arial" w:hAnsi="Arial" w:cs="Arial"/>
          <w:sz w:val="20"/>
          <w:szCs w:val="20"/>
        </w:rPr>
        <w:t xml:space="preserve">Deze overeenkomst vangt aan op het moment van ondertekening door </w:t>
      </w:r>
      <w:r w:rsidR="001D5C77">
        <w:rPr>
          <w:rFonts w:ascii="Arial" w:hAnsi="Arial" w:cs="Arial"/>
          <w:sz w:val="20"/>
          <w:szCs w:val="20"/>
        </w:rPr>
        <w:t>P</w:t>
      </w:r>
      <w:r w:rsidRPr="009C20E4">
        <w:rPr>
          <w:rFonts w:ascii="Arial" w:hAnsi="Arial" w:cs="Arial"/>
          <w:sz w:val="20"/>
          <w:szCs w:val="20"/>
        </w:rPr>
        <w:t xml:space="preserve">artijen en eindigt </w:t>
      </w:r>
      <w:r w:rsidR="005B2C3F" w:rsidRPr="009C20E4">
        <w:rPr>
          <w:rFonts w:ascii="Arial" w:hAnsi="Arial" w:cs="Arial"/>
          <w:sz w:val="20"/>
          <w:szCs w:val="20"/>
        </w:rPr>
        <w:t xml:space="preserve">uiterlijk </w:t>
      </w:r>
      <w:r w:rsidRPr="009C20E4">
        <w:rPr>
          <w:rFonts w:ascii="Arial" w:hAnsi="Arial" w:cs="Arial"/>
          <w:sz w:val="20"/>
          <w:szCs w:val="20"/>
        </w:rPr>
        <w:t>1 Jaar na ondertekening van rechtswege, tenzij Partijen</w:t>
      </w:r>
      <w:r w:rsidR="005B2C3F" w:rsidRPr="009C20E4">
        <w:rPr>
          <w:rFonts w:ascii="Arial" w:hAnsi="Arial" w:cs="Arial"/>
          <w:sz w:val="20"/>
          <w:szCs w:val="20"/>
        </w:rPr>
        <w:t xml:space="preserve"> </w:t>
      </w:r>
      <w:r w:rsidRPr="009C20E4">
        <w:rPr>
          <w:rFonts w:ascii="Arial" w:hAnsi="Arial" w:cs="Arial"/>
          <w:sz w:val="20"/>
          <w:szCs w:val="20"/>
        </w:rPr>
        <w:t>unaniem besluiten om deze overeenkomst te verlengen</w:t>
      </w:r>
      <w:r w:rsidR="001D5C77">
        <w:rPr>
          <w:rFonts w:ascii="Arial" w:hAnsi="Arial" w:cs="Arial"/>
          <w:sz w:val="20"/>
          <w:szCs w:val="20"/>
        </w:rPr>
        <w:t>;</w:t>
      </w:r>
    </w:p>
    <w:p w14:paraId="3985F963" w14:textId="1CBE334D" w:rsidR="009E7C77" w:rsidRPr="009C20E4" w:rsidRDefault="009E7C77" w:rsidP="001B2424">
      <w:pPr>
        <w:pStyle w:val="Lijstalinea"/>
        <w:numPr>
          <w:ilvl w:val="1"/>
          <w:numId w:val="21"/>
        </w:numPr>
        <w:spacing w:after="0" w:line="250" w:lineRule="exact"/>
        <w:rPr>
          <w:rFonts w:ascii="Arial" w:hAnsi="Arial" w:cs="Arial"/>
          <w:sz w:val="20"/>
          <w:szCs w:val="20"/>
        </w:rPr>
      </w:pPr>
      <w:r w:rsidRPr="009C20E4">
        <w:rPr>
          <w:rFonts w:ascii="Arial" w:hAnsi="Arial" w:cs="Arial"/>
          <w:sz w:val="20"/>
          <w:szCs w:val="20"/>
        </w:rPr>
        <w:lastRenderedPageBreak/>
        <w:t xml:space="preserve">Partijen zijn gerechtigd deze overeenkomst tussentijds eenzijdig op te zeggen om moverende redenen, met een opzegtermijn van één maand. Na uittreding van deze </w:t>
      </w:r>
      <w:r w:rsidR="001D5C77">
        <w:rPr>
          <w:rFonts w:ascii="Arial" w:hAnsi="Arial" w:cs="Arial"/>
          <w:sz w:val="20"/>
          <w:szCs w:val="20"/>
        </w:rPr>
        <w:t>P</w:t>
      </w:r>
      <w:r w:rsidRPr="009C20E4">
        <w:rPr>
          <w:rFonts w:ascii="Arial" w:hAnsi="Arial" w:cs="Arial"/>
          <w:sz w:val="20"/>
          <w:szCs w:val="20"/>
        </w:rPr>
        <w:t>artij blijft de intentieverklaring van kracht.</w:t>
      </w:r>
    </w:p>
    <w:p w14:paraId="63BD12AB" w14:textId="77777777" w:rsidR="009E7C77" w:rsidRPr="009C20E4" w:rsidRDefault="009E7C77" w:rsidP="009E7C77">
      <w:pPr>
        <w:spacing w:after="0" w:line="250" w:lineRule="exact"/>
        <w:rPr>
          <w:rFonts w:ascii="Arial" w:hAnsi="Arial" w:cs="Arial"/>
          <w:sz w:val="20"/>
          <w:szCs w:val="20"/>
        </w:rPr>
      </w:pPr>
    </w:p>
    <w:p w14:paraId="678223CD" w14:textId="52F311AD" w:rsidR="009E7C77" w:rsidRPr="009C20E4" w:rsidRDefault="009E7C77" w:rsidP="001B2424">
      <w:pPr>
        <w:pStyle w:val="Lijstalinea"/>
        <w:numPr>
          <w:ilvl w:val="0"/>
          <w:numId w:val="12"/>
        </w:numPr>
        <w:tabs>
          <w:tab w:val="left" w:pos="3374"/>
        </w:tabs>
        <w:spacing w:after="0" w:line="250" w:lineRule="exact"/>
        <w:rPr>
          <w:rFonts w:ascii="Arial" w:hAnsi="Arial" w:cs="Arial"/>
          <w:sz w:val="20"/>
          <w:szCs w:val="20"/>
        </w:rPr>
      </w:pPr>
      <w:r w:rsidRPr="009C20E4">
        <w:rPr>
          <w:rFonts w:ascii="Arial" w:hAnsi="Arial" w:cs="Arial"/>
          <w:sz w:val="20"/>
          <w:szCs w:val="20"/>
        </w:rPr>
        <w:t>Overige bepalingen</w:t>
      </w:r>
    </w:p>
    <w:p w14:paraId="06A46F14" w14:textId="7297981E" w:rsidR="009E7C77" w:rsidRPr="009C20E4" w:rsidRDefault="009E7C77" w:rsidP="001B2424">
      <w:pPr>
        <w:pStyle w:val="Lijstalinea"/>
        <w:numPr>
          <w:ilvl w:val="1"/>
          <w:numId w:val="22"/>
        </w:numPr>
        <w:tabs>
          <w:tab w:val="left" w:pos="3374"/>
        </w:tabs>
        <w:spacing w:after="0" w:line="250" w:lineRule="exact"/>
        <w:rPr>
          <w:rFonts w:ascii="Arial" w:hAnsi="Arial" w:cs="Arial"/>
          <w:sz w:val="20"/>
          <w:szCs w:val="20"/>
        </w:rPr>
      </w:pPr>
      <w:r w:rsidRPr="009C20E4">
        <w:rPr>
          <w:rFonts w:ascii="Arial" w:hAnsi="Arial" w:cs="Arial"/>
          <w:sz w:val="20"/>
          <w:szCs w:val="20"/>
        </w:rPr>
        <w:t xml:space="preserve">Partijen kunnen in onderling overleg besluiten een of meer bepalingen uit deze </w:t>
      </w:r>
      <w:r w:rsidR="00256572" w:rsidRPr="009C20E4">
        <w:rPr>
          <w:rFonts w:ascii="Arial" w:hAnsi="Arial" w:cs="Arial"/>
          <w:sz w:val="20"/>
          <w:szCs w:val="20"/>
        </w:rPr>
        <w:t>Intentie</w:t>
      </w:r>
      <w:r w:rsidRPr="009C20E4">
        <w:rPr>
          <w:rFonts w:ascii="Arial" w:hAnsi="Arial" w:cs="Arial"/>
          <w:sz w:val="20"/>
          <w:szCs w:val="20"/>
        </w:rPr>
        <w:t>overeenkomst of de daarvan deel uitmakende bijlagen schriftelijk te wijzigen.</w:t>
      </w:r>
    </w:p>
    <w:p w14:paraId="7BD7106E" w14:textId="77777777" w:rsidR="009E7C77" w:rsidRPr="009C20E4" w:rsidRDefault="009E7C77" w:rsidP="001B2424">
      <w:pPr>
        <w:tabs>
          <w:tab w:val="left" w:pos="3374"/>
        </w:tabs>
        <w:spacing w:after="0" w:line="250" w:lineRule="exact"/>
        <w:rPr>
          <w:rFonts w:ascii="Arial" w:hAnsi="Arial" w:cs="Arial"/>
          <w:sz w:val="20"/>
          <w:szCs w:val="20"/>
        </w:rPr>
      </w:pPr>
    </w:p>
    <w:p w14:paraId="049E3ADC" w14:textId="43E6C136" w:rsidR="009E7C77" w:rsidRPr="009C20E4" w:rsidRDefault="009E7C77" w:rsidP="001B2424">
      <w:pPr>
        <w:pStyle w:val="Lijstalinea"/>
        <w:numPr>
          <w:ilvl w:val="0"/>
          <w:numId w:val="12"/>
        </w:numPr>
        <w:tabs>
          <w:tab w:val="left" w:pos="3374"/>
        </w:tabs>
        <w:spacing w:after="0" w:line="250" w:lineRule="exact"/>
        <w:rPr>
          <w:rFonts w:ascii="Arial" w:hAnsi="Arial" w:cs="Arial"/>
          <w:sz w:val="20"/>
          <w:szCs w:val="20"/>
        </w:rPr>
      </w:pPr>
      <w:r w:rsidRPr="009C20E4">
        <w:rPr>
          <w:rFonts w:ascii="Arial" w:hAnsi="Arial" w:cs="Arial"/>
          <w:sz w:val="20"/>
          <w:szCs w:val="20"/>
        </w:rPr>
        <w:t xml:space="preserve">Reikwijdte </w:t>
      </w:r>
      <w:r w:rsidR="00256572" w:rsidRPr="009C20E4">
        <w:rPr>
          <w:rFonts w:ascii="Arial" w:hAnsi="Arial" w:cs="Arial"/>
          <w:sz w:val="20"/>
          <w:szCs w:val="20"/>
        </w:rPr>
        <w:t>Intentieovereenkomst</w:t>
      </w:r>
      <w:r w:rsidR="009C20E4" w:rsidRPr="009C20E4">
        <w:rPr>
          <w:rFonts w:ascii="Arial" w:hAnsi="Arial" w:cs="Arial"/>
          <w:sz w:val="20"/>
          <w:szCs w:val="20"/>
        </w:rPr>
        <w:t xml:space="preserve"> en </w:t>
      </w:r>
      <w:r w:rsidRPr="009C20E4">
        <w:rPr>
          <w:rFonts w:ascii="Arial" w:hAnsi="Arial" w:cs="Arial"/>
          <w:sz w:val="20"/>
          <w:szCs w:val="20"/>
        </w:rPr>
        <w:t>geschille</w:t>
      </w:r>
      <w:r w:rsidR="009C20E4" w:rsidRPr="009C20E4">
        <w:rPr>
          <w:rFonts w:ascii="Arial" w:hAnsi="Arial" w:cs="Arial"/>
          <w:sz w:val="20"/>
          <w:szCs w:val="20"/>
        </w:rPr>
        <w:t xml:space="preserve">n </w:t>
      </w:r>
    </w:p>
    <w:p w14:paraId="4544B6CE" w14:textId="1BD1174C" w:rsidR="009E7C77" w:rsidRPr="009C20E4" w:rsidRDefault="009E7C77" w:rsidP="001B2424">
      <w:pPr>
        <w:pStyle w:val="Lijstalinea"/>
        <w:numPr>
          <w:ilvl w:val="1"/>
          <w:numId w:val="23"/>
        </w:numPr>
        <w:tabs>
          <w:tab w:val="left" w:pos="3374"/>
        </w:tabs>
        <w:spacing w:after="0" w:line="250" w:lineRule="exact"/>
        <w:rPr>
          <w:rFonts w:ascii="Arial" w:hAnsi="Arial" w:cs="Arial"/>
          <w:sz w:val="20"/>
          <w:szCs w:val="20"/>
        </w:rPr>
      </w:pPr>
      <w:r w:rsidRPr="009C20E4">
        <w:rPr>
          <w:rFonts w:ascii="Arial" w:hAnsi="Arial" w:cs="Arial"/>
          <w:sz w:val="20"/>
          <w:szCs w:val="20"/>
        </w:rPr>
        <w:t xml:space="preserve">Indien zich zaken voordoen die aan de overeenkomst gerelateerd zijn maar waarin deze </w:t>
      </w:r>
      <w:r w:rsidR="00256572" w:rsidRPr="009C20E4">
        <w:rPr>
          <w:rFonts w:ascii="Arial" w:hAnsi="Arial" w:cs="Arial"/>
          <w:sz w:val="20"/>
          <w:szCs w:val="20"/>
        </w:rPr>
        <w:t>Intentieovereenkomst</w:t>
      </w:r>
      <w:r w:rsidRPr="009C20E4">
        <w:rPr>
          <w:rFonts w:ascii="Arial" w:hAnsi="Arial" w:cs="Arial"/>
          <w:sz w:val="20"/>
          <w:szCs w:val="20"/>
        </w:rPr>
        <w:t xml:space="preserve"> niet voorziet, zullen Partijen in </w:t>
      </w:r>
      <w:r w:rsidR="0079269C">
        <w:rPr>
          <w:rFonts w:ascii="Arial" w:hAnsi="Arial" w:cs="Arial"/>
          <w:sz w:val="20"/>
          <w:szCs w:val="20"/>
        </w:rPr>
        <w:t>gesprek treden om tot</w:t>
      </w:r>
      <w:r w:rsidRPr="009C20E4">
        <w:rPr>
          <w:rFonts w:ascii="Arial" w:hAnsi="Arial" w:cs="Arial"/>
          <w:sz w:val="20"/>
          <w:szCs w:val="20"/>
        </w:rPr>
        <w:t xml:space="preserve"> een oplossing proberen te komen</w:t>
      </w:r>
      <w:r w:rsidR="001D5C77">
        <w:rPr>
          <w:rFonts w:ascii="Arial" w:hAnsi="Arial" w:cs="Arial"/>
          <w:sz w:val="20"/>
          <w:szCs w:val="20"/>
        </w:rPr>
        <w:t>.</w:t>
      </w:r>
    </w:p>
    <w:p w14:paraId="096EF5D1" w14:textId="03B6F09E" w:rsidR="00B16F0A" w:rsidRDefault="00B16F0A" w:rsidP="00472529">
      <w:pPr>
        <w:spacing w:after="0" w:line="250" w:lineRule="exact"/>
        <w:rPr>
          <w:rFonts w:ascii="Arial" w:hAnsi="Arial" w:cs="Arial"/>
          <w:b/>
          <w:bCs/>
          <w:sz w:val="20"/>
          <w:szCs w:val="20"/>
          <w:u w:val="single"/>
        </w:rPr>
      </w:pPr>
    </w:p>
    <w:p w14:paraId="1C398C4E" w14:textId="66C85AEF" w:rsidR="00CA5495" w:rsidRDefault="00CA5495" w:rsidP="00472529">
      <w:pPr>
        <w:spacing w:after="0" w:line="250" w:lineRule="exact"/>
        <w:rPr>
          <w:rFonts w:ascii="Arial" w:hAnsi="Arial" w:cs="Arial"/>
          <w:b/>
          <w:bCs/>
          <w:sz w:val="20"/>
          <w:szCs w:val="20"/>
          <w:u w:val="single"/>
        </w:rPr>
      </w:pPr>
    </w:p>
    <w:p w14:paraId="2F55716B" w14:textId="7BECF39A" w:rsidR="00CA5495" w:rsidRDefault="00CA5495" w:rsidP="00472529">
      <w:pPr>
        <w:spacing w:after="0" w:line="250" w:lineRule="exact"/>
        <w:rPr>
          <w:rFonts w:ascii="Arial" w:hAnsi="Arial" w:cs="Arial"/>
          <w:b/>
          <w:bCs/>
          <w:sz w:val="20"/>
          <w:szCs w:val="20"/>
          <w:u w:val="single"/>
        </w:rPr>
      </w:pPr>
    </w:p>
    <w:p w14:paraId="4C4A6410" w14:textId="5CEDA33C" w:rsidR="00CA5495" w:rsidRDefault="00CA5495" w:rsidP="00472529">
      <w:pPr>
        <w:spacing w:after="0" w:line="250" w:lineRule="exact"/>
        <w:rPr>
          <w:rFonts w:ascii="Arial" w:hAnsi="Arial" w:cs="Arial"/>
          <w:b/>
          <w:bCs/>
          <w:sz w:val="20"/>
          <w:szCs w:val="20"/>
          <w:u w:val="single"/>
        </w:rPr>
      </w:pPr>
    </w:p>
    <w:p w14:paraId="239C2471" w14:textId="382ECF41" w:rsidR="00CA5495" w:rsidRDefault="00CA5495" w:rsidP="00472529">
      <w:pPr>
        <w:spacing w:after="0" w:line="250" w:lineRule="exact"/>
        <w:rPr>
          <w:rFonts w:ascii="Arial" w:hAnsi="Arial" w:cs="Arial"/>
          <w:b/>
          <w:bCs/>
          <w:sz w:val="20"/>
          <w:szCs w:val="20"/>
          <w:u w:val="single"/>
        </w:rPr>
      </w:pPr>
    </w:p>
    <w:p w14:paraId="76D1C009" w14:textId="67C107C9" w:rsidR="00CA5495" w:rsidRDefault="00CA5495" w:rsidP="00472529">
      <w:pPr>
        <w:spacing w:after="0" w:line="250" w:lineRule="exact"/>
        <w:rPr>
          <w:rFonts w:ascii="Arial" w:hAnsi="Arial" w:cs="Arial"/>
          <w:b/>
          <w:bCs/>
          <w:sz w:val="20"/>
          <w:szCs w:val="20"/>
          <w:u w:val="single"/>
        </w:rPr>
      </w:pPr>
    </w:p>
    <w:p w14:paraId="7354A739" w14:textId="11A0238E" w:rsidR="00CA5495" w:rsidRDefault="00CA5495" w:rsidP="00472529">
      <w:pPr>
        <w:spacing w:after="0" w:line="250" w:lineRule="exact"/>
        <w:rPr>
          <w:rFonts w:ascii="Arial" w:hAnsi="Arial" w:cs="Arial"/>
          <w:b/>
          <w:bCs/>
          <w:sz w:val="20"/>
          <w:szCs w:val="20"/>
          <w:u w:val="single"/>
        </w:rPr>
      </w:pPr>
    </w:p>
    <w:p w14:paraId="4780BD27" w14:textId="30E54E58" w:rsidR="00CA5495" w:rsidRDefault="00CA5495" w:rsidP="00472529">
      <w:pPr>
        <w:spacing w:after="0" w:line="250" w:lineRule="exact"/>
        <w:rPr>
          <w:rFonts w:ascii="Arial" w:hAnsi="Arial" w:cs="Arial"/>
          <w:b/>
          <w:bCs/>
          <w:sz w:val="20"/>
          <w:szCs w:val="20"/>
          <w:u w:val="single"/>
        </w:rPr>
      </w:pPr>
    </w:p>
    <w:p w14:paraId="67FB6341" w14:textId="321B93EC" w:rsidR="00CA5495" w:rsidRDefault="00CA5495" w:rsidP="00472529">
      <w:pPr>
        <w:spacing w:after="0" w:line="250" w:lineRule="exact"/>
        <w:rPr>
          <w:rFonts w:ascii="Arial" w:hAnsi="Arial" w:cs="Arial"/>
          <w:b/>
          <w:bCs/>
          <w:sz w:val="20"/>
          <w:szCs w:val="20"/>
          <w:u w:val="single"/>
        </w:rPr>
      </w:pPr>
    </w:p>
    <w:p w14:paraId="6706A05F" w14:textId="04433BF9" w:rsidR="00CA5495" w:rsidRDefault="00CA5495" w:rsidP="00472529">
      <w:pPr>
        <w:spacing w:after="0" w:line="250" w:lineRule="exact"/>
        <w:rPr>
          <w:rFonts w:ascii="Arial" w:hAnsi="Arial" w:cs="Arial"/>
          <w:b/>
          <w:bCs/>
          <w:sz w:val="20"/>
          <w:szCs w:val="20"/>
          <w:u w:val="single"/>
        </w:rPr>
      </w:pPr>
    </w:p>
    <w:p w14:paraId="226082AB" w14:textId="6B81B156" w:rsidR="00CA5495" w:rsidRDefault="00CA5495" w:rsidP="00472529">
      <w:pPr>
        <w:spacing w:after="0" w:line="250" w:lineRule="exact"/>
        <w:rPr>
          <w:rFonts w:ascii="Arial" w:hAnsi="Arial" w:cs="Arial"/>
          <w:b/>
          <w:bCs/>
          <w:sz w:val="20"/>
          <w:szCs w:val="20"/>
          <w:u w:val="single"/>
        </w:rPr>
      </w:pPr>
    </w:p>
    <w:p w14:paraId="697D1A90" w14:textId="7F70FCEC" w:rsidR="00CA5495" w:rsidRDefault="00CA5495" w:rsidP="00472529">
      <w:pPr>
        <w:spacing w:after="0" w:line="250" w:lineRule="exact"/>
        <w:rPr>
          <w:rFonts w:ascii="Arial" w:hAnsi="Arial" w:cs="Arial"/>
          <w:b/>
          <w:bCs/>
          <w:sz w:val="20"/>
          <w:szCs w:val="20"/>
          <w:u w:val="single"/>
        </w:rPr>
      </w:pPr>
    </w:p>
    <w:p w14:paraId="2CA3D82E" w14:textId="77777777" w:rsidR="00CA5495" w:rsidRPr="00375793" w:rsidRDefault="00CA5495" w:rsidP="00472529">
      <w:pPr>
        <w:spacing w:after="0" w:line="250" w:lineRule="exact"/>
        <w:rPr>
          <w:rFonts w:ascii="Arial" w:hAnsi="Arial" w:cs="Arial"/>
          <w:b/>
          <w:bCs/>
          <w:sz w:val="20"/>
          <w:szCs w:val="20"/>
          <w:u w:val="single"/>
        </w:rPr>
      </w:pPr>
    </w:p>
    <w:p w14:paraId="23559262" w14:textId="238A836F" w:rsidR="00B16F0A" w:rsidRDefault="00CA5495" w:rsidP="00B16F0A">
      <w:pPr>
        <w:spacing w:after="0" w:line="250" w:lineRule="exact"/>
        <w:rPr>
          <w:rFonts w:ascii="Arial" w:hAnsi="Arial" w:cs="Arial"/>
          <w:b/>
          <w:bCs/>
          <w:sz w:val="20"/>
          <w:szCs w:val="20"/>
        </w:rPr>
      </w:pPr>
      <w:r>
        <w:rPr>
          <w:rFonts w:ascii="Arial" w:hAnsi="Arial" w:cs="Arial"/>
          <w:b/>
          <w:bCs/>
          <w:sz w:val="20"/>
          <w:szCs w:val="20"/>
        </w:rPr>
        <w:t>Aldus overeengekomen</w:t>
      </w:r>
      <w:r w:rsidR="0079269C" w:rsidRPr="0079269C">
        <w:rPr>
          <w:rFonts w:ascii="Arial" w:hAnsi="Arial" w:cs="Arial"/>
          <w:b/>
          <w:bCs/>
          <w:sz w:val="20"/>
          <w:szCs w:val="20"/>
        </w:rPr>
        <w:t>:</w:t>
      </w:r>
    </w:p>
    <w:p w14:paraId="13E0F725" w14:textId="3875F44C" w:rsidR="0098781A" w:rsidRDefault="0098781A" w:rsidP="00B16F0A">
      <w:pPr>
        <w:spacing w:after="0" w:line="250" w:lineRule="exact"/>
        <w:rPr>
          <w:rFonts w:ascii="Arial" w:hAnsi="Arial" w:cs="Arial"/>
          <w:b/>
          <w:bCs/>
          <w:sz w:val="20"/>
          <w:szCs w:val="20"/>
        </w:rPr>
      </w:pPr>
    </w:p>
    <w:p w14:paraId="2029E7BF" w14:textId="77777777" w:rsidR="0098781A" w:rsidRDefault="0098781A" w:rsidP="00B16F0A">
      <w:pPr>
        <w:spacing w:after="0" w:line="250" w:lineRule="exact"/>
        <w:rPr>
          <w:rFonts w:ascii="Arial" w:hAnsi="Arial" w:cs="Arial"/>
          <w:b/>
          <w:bCs/>
          <w:sz w:val="20"/>
          <w:szCs w:val="20"/>
        </w:rPr>
      </w:pPr>
    </w:p>
    <w:p w14:paraId="66AA09DF" w14:textId="2449A101" w:rsidR="00CA5495" w:rsidRDefault="00CA5495" w:rsidP="00B16F0A">
      <w:pPr>
        <w:spacing w:after="0" w:line="250" w:lineRule="exact"/>
        <w:rPr>
          <w:rFonts w:ascii="Arial" w:hAnsi="Arial" w:cs="Arial"/>
          <w:b/>
          <w:bCs/>
          <w:sz w:val="20"/>
          <w:szCs w:val="20"/>
        </w:rPr>
      </w:pPr>
    </w:p>
    <w:p w14:paraId="1E3AAE04" w14:textId="3E3BFE87" w:rsidR="00CA5495" w:rsidRDefault="00CA5495" w:rsidP="00CA5495">
      <w:pPr>
        <w:spacing w:after="0" w:line="250" w:lineRule="exact"/>
        <w:rPr>
          <w:rFonts w:ascii="Arial" w:hAnsi="Arial" w:cs="Arial"/>
          <w:sz w:val="20"/>
          <w:szCs w:val="20"/>
        </w:rPr>
      </w:pPr>
      <w:r>
        <w:rPr>
          <w:rFonts w:ascii="Arial" w:hAnsi="Arial" w:cs="Arial"/>
          <w:sz w:val="20"/>
          <w:szCs w:val="20"/>
        </w:rPr>
        <w:t>Waterschap A</w:t>
      </w:r>
      <w:r w:rsidR="0098781A">
        <w:rPr>
          <w:rFonts w:ascii="Arial" w:hAnsi="Arial" w:cs="Arial"/>
          <w:sz w:val="20"/>
          <w:szCs w:val="20"/>
        </w:rPr>
        <w:t xml:space="preserve">mstel, Gooi en </w:t>
      </w:r>
      <w:proofErr w:type="gramStart"/>
      <w:r w:rsidR="0098781A">
        <w:rPr>
          <w:rFonts w:ascii="Arial" w:hAnsi="Arial" w:cs="Arial"/>
          <w:sz w:val="20"/>
          <w:szCs w:val="20"/>
        </w:rPr>
        <w:t>Vecht</w:t>
      </w:r>
      <w:r w:rsidRPr="00CA5495">
        <w:rPr>
          <w:rFonts w:ascii="Arial" w:hAnsi="Arial" w:cs="Arial"/>
          <w:sz w:val="20"/>
          <w:szCs w:val="20"/>
        </w:rPr>
        <w:t xml:space="preserve">  </w:t>
      </w:r>
      <w:r w:rsidR="0098781A">
        <w:rPr>
          <w:rFonts w:ascii="Arial" w:hAnsi="Arial" w:cs="Arial"/>
          <w:sz w:val="20"/>
          <w:szCs w:val="20"/>
        </w:rPr>
        <w:tab/>
      </w:r>
      <w:proofErr w:type="gramEnd"/>
      <w:r w:rsidRPr="00CA5495">
        <w:rPr>
          <w:rFonts w:ascii="Arial" w:hAnsi="Arial" w:cs="Arial"/>
          <w:sz w:val="20"/>
          <w:szCs w:val="20"/>
        </w:rPr>
        <w:t xml:space="preserve"> __________________</w:t>
      </w:r>
      <w:r w:rsidR="0098781A">
        <w:rPr>
          <w:rFonts w:ascii="Arial" w:hAnsi="Arial" w:cs="Arial"/>
          <w:sz w:val="20"/>
          <w:szCs w:val="20"/>
        </w:rPr>
        <w:t>_________</w:t>
      </w:r>
      <w:r w:rsidRPr="00CA5495">
        <w:rPr>
          <w:rFonts w:ascii="Arial" w:hAnsi="Arial" w:cs="Arial"/>
          <w:sz w:val="20"/>
          <w:szCs w:val="20"/>
        </w:rPr>
        <w:t xml:space="preserve"> </w:t>
      </w:r>
      <w:r w:rsidRPr="00CA5495">
        <w:rPr>
          <w:rFonts w:ascii="Arial" w:hAnsi="Arial" w:cs="Arial"/>
          <w:sz w:val="20"/>
          <w:szCs w:val="20"/>
        </w:rPr>
        <w:tab/>
        <w:t xml:space="preserve">____ </w:t>
      </w:r>
      <w:r w:rsidR="0098781A">
        <w:rPr>
          <w:rFonts w:ascii="Arial" w:hAnsi="Arial" w:cs="Arial"/>
          <w:sz w:val="20"/>
          <w:szCs w:val="20"/>
        </w:rPr>
        <w:t>___</w:t>
      </w:r>
      <w:r w:rsidRPr="00CA5495">
        <w:rPr>
          <w:rFonts w:ascii="Arial" w:hAnsi="Arial" w:cs="Arial"/>
          <w:sz w:val="20"/>
          <w:szCs w:val="20"/>
        </w:rPr>
        <w:t>____20</w:t>
      </w:r>
      <w:r>
        <w:rPr>
          <w:rFonts w:ascii="Arial" w:hAnsi="Arial" w:cs="Arial"/>
          <w:sz w:val="20"/>
          <w:szCs w:val="20"/>
        </w:rPr>
        <w:t>2</w:t>
      </w:r>
      <w:r w:rsidR="009F3E66">
        <w:rPr>
          <w:rFonts w:ascii="Arial" w:hAnsi="Arial" w:cs="Arial"/>
          <w:sz w:val="20"/>
          <w:szCs w:val="20"/>
        </w:rPr>
        <w:t>x</w:t>
      </w:r>
    </w:p>
    <w:p w14:paraId="3333497D" w14:textId="77777777" w:rsidR="00EF5A36" w:rsidRDefault="00EF5A36" w:rsidP="00CA5495">
      <w:pPr>
        <w:spacing w:after="0" w:line="250" w:lineRule="exact"/>
        <w:rPr>
          <w:rFonts w:ascii="Arial" w:hAnsi="Arial" w:cs="Arial"/>
          <w:sz w:val="20"/>
          <w:szCs w:val="20"/>
        </w:rPr>
      </w:pPr>
    </w:p>
    <w:p w14:paraId="251035FC" w14:textId="77777777" w:rsidR="0098781A" w:rsidRPr="00CA5495" w:rsidRDefault="0098781A" w:rsidP="00CA5495">
      <w:pPr>
        <w:spacing w:after="0" w:line="250" w:lineRule="exact"/>
        <w:rPr>
          <w:rFonts w:ascii="Arial" w:hAnsi="Arial" w:cs="Arial"/>
          <w:sz w:val="20"/>
          <w:szCs w:val="20"/>
        </w:rPr>
      </w:pPr>
    </w:p>
    <w:p w14:paraId="4A796340" w14:textId="37B99636" w:rsidR="00CA5495" w:rsidRDefault="00CA5495" w:rsidP="00CA5495">
      <w:pPr>
        <w:spacing w:after="0" w:line="250" w:lineRule="exact"/>
        <w:rPr>
          <w:rFonts w:ascii="Arial" w:hAnsi="Arial" w:cs="Arial"/>
          <w:sz w:val="20"/>
          <w:szCs w:val="20"/>
        </w:rPr>
      </w:pPr>
    </w:p>
    <w:p w14:paraId="65C45D79" w14:textId="77777777" w:rsidR="00CA5495" w:rsidRPr="00CA5495" w:rsidRDefault="00CA5495" w:rsidP="00CA5495">
      <w:pPr>
        <w:spacing w:after="0" w:line="250" w:lineRule="exact"/>
        <w:rPr>
          <w:rFonts w:ascii="Arial" w:hAnsi="Arial" w:cs="Arial"/>
          <w:sz w:val="20"/>
          <w:szCs w:val="20"/>
        </w:rPr>
      </w:pPr>
    </w:p>
    <w:p w14:paraId="237A7C45" w14:textId="4D78C0D2" w:rsidR="0098781A" w:rsidRPr="00E5146A" w:rsidRDefault="00CA5495" w:rsidP="0098781A">
      <w:pPr>
        <w:spacing w:after="0" w:line="250" w:lineRule="exact"/>
        <w:rPr>
          <w:rFonts w:ascii="Arial" w:hAnsi="Arial" w:cs="Arial"/>
          <w:sz w:val="20"/>
          <w:szCs w:val="20"/>
        </w:rPr>
      </w:pPr>
      <w:r>
        <w:rPr>
          <w:rFonts w:ascii="Arial" w:hAnsi="Arial" w:cs="Arial"/>
          <w:sz w:val="20"/>
          <w:szCs w:val="20"/>
        </w:rPr>
        <w:t xml:space="preserve">Gemeente </w:t>
      </w:r>
      <w:r w:rsidR="009F3E66">
        <w:rPr>
          <w:rFonts w:ascii="Arial" w:hAnsi="Arial" w:cs="Arial"/>
          <w:sz w:val="20"/>
          <w:szCs w:val="20"/>
        </w:rPr>
        <w:t>X</w:t>
      </w:r>
      <w:r w:rsidR="009F3E66">
        <w:rPr>
          <w:rFonts w:ascii="Arial" w:hAnsi="Arial" w:cs="Arial"/>
          <w:sz w:val="20"/>
          <w:szCs w:val="20"/>
        </w:rPr>
        <w:tab/>
      </w:r>
      <w:r w:rsidRPr="00CA5495">
        <w:rPr>
          <w:rFonts w:ascii="Arial" w:hAnsi="Arial" w:cs="Arial"/>
          <w:sz w:val="20"/>
          <w:szCs w:val="20"/>
        </w:rPr>
        <w:tab/>
      </w:r>
      <w:r w:rsidRPr="00E5146A">
        <w:rPr>
          <w:rFonts w:ascii="Arial" w:hAnsi="Arial" w:cs="Arial"/>
          <w:sz w:val="20"/>
          <w:szCs w:val="20"/>
        </w:rPr>
        <w:t xml:space="preserve">      </w:t>
      </w:r>
      <w:r w:rsidRPr="00E5146A">
        <w:rPr>
          <w:rFonts w:ascii="Arial" w:hAnsi="Arial" w:cs="Arial"/>
          <w:sz w:val="20"/>
          <w:szCs w:val="20"/>
        </w:rPr>
        <w:tab/>
        <w:t xml:space="preserve"> </w:t>
      </w:r>
      <w:r w:rsidR="0098781A" w:rsidRPr="00E5146A">
        <w:rPr>
          <w:rFonts w:ascii="Arial" w:hAnsi="Arial" w:cs="Arial"/>
          <w:sz w:val="20"/>
          <w:szCs w:val="20"/>
        </w:rPr>
        <w:tab/>
        <w:t xml:space="preserve">___________________________ </w:t>
      </w:r>
      <w:r w:rsidR="0098781A" w:rsidRPr="00E5146A">
        <w:rPr>
          <w:rFonts w:ascii="Arial" w:hAnsi="Arial" w:cs="Arial"/>
          <w:sz w:val="20"/>
          <w:szCs w:val="20"/>
        </w:rPr>
        <w:tab/>
        <w:t>____ _______202</w:t>
      </w:r>
      <w:r w:rsidR="009F3E66" w:rsidRPr="00E5146A">
        <w:rPr>
          <w:rFonts w:ascii="Arial" w:hAnsi="Arial" w:cs="Arial"/>
          <w:sz w:val="20"/>
          <w:szCs w:val="20"/>
        </w:rPr>
        <w:t>x</w:t>
      </w:r>
    </w:p>
    <w:p w14:paraId="297898B9" w14:textId="77777777" w:rsidR="00EF5A36" w:rsidRPr="00E5146A" w:rsidRDefault="00EF5A36" w:rsidP="0098781A">
      <w:pPr>
        <w:spacing w:after="0" w:line="250" w:lineRule="exact"/>
        <w:rPr>
          <w:rFonts w:ascii="Arial" w:hAnsi="Arial" w:cs="Arial"/>
          <w:sz w:val="20"/>
          <w:szCs w:val="20"/>
        </w:rPr>
      </w:pPr>
    </w:p>
    <w:p w14:paraId="18E16496" w14:textId="77777777" w:rsidR="0098781A" w:rsidRPr="00E5146A" w:rsidRDefault="0098781A" w:rsidP="0098781A">
      <w:pPr>
        <w:spacing w:after="0" w:line="250" w:lineRule="exact"/>
        <w:rPr>
          <w:rFonts w:ascii="Arial" w:hAnsi="Arial" w:cs="Arial"/>
          <w:sz w:val="20"/>
          <w:szCs w:val="20"/>
        </w:rPr>
      </w:pPr>
    </w:p>
    <w:p w14:paraId="7CFE032E" w14:textId="77777777" w:rsidR="0098781A" w:rsidRPr="00E5146A" w:rsidRDefault="0098781A" w:rsidP="0098781A">
      <w:pPr>
        <w:spacing w:after="0" w:line="250" w:lineRule="exact"/>
        <w:rPr>
          <w:rFonts w:ascii="Arial" w:hAnsi="Arial" w:cs="Arial"/>
          <w:sz w:val="20"/>
          <w:szCs w:val="20"/>
        </w:rPr>
      </w:pPr>
    </w:p>
    <w:p w14:paraId="1A98BEDC" w14:textId="77777777" w:rsidR="00CA5495" w:rsidRPr="00E5146A" w:rsidRDefault="00CA5495" w:rsidP="00CA5495">
      <w:pPr>
        <w:spacing w:after="0" w:line="250" w:lineRule="exact"/>
        <w:rPr>
          <w:rFonts w:ascii="Arial" w:hAnsi="Arial" w:cs="Arial"/>
          <w:sz w:val="20"/>
          <w:szCs w:val="20"/>
        </w:rPr>
      </w:pPr>
    </w:p>
    <w:p w14:paraId="00624797" w14:textId="1E072556" w:rsidR="00CA5495" w:rsidRPr="00E5146A" w:rsidRDefault="00CA5495" w:rsidP="0098781A">
      <w:pPr>
        <w:spacing w:after="0" w:line="250" w:lineRule="exact"/>
        <w:rPr>
          <w:rFonts w:ascii="Arial" w:hAnsi="Arial" w:cs="Arial"/>
          <w:sz w:val="20"/>
          <w:szCs w:val="20"/>
        </w:rPr>
      </w:pPr>
      <w:r w:rsidRPr="00E5146A">
        <w:rPr>
          <w:rFonts w:ascii="Arial" w:hAnsi="Arial" w:cs="Arial"/>
          <w:sz w:val="20"/>
          <w:szCs w:val="20"/>
        </w:rPr>
        <w:t>Wo</w:t>
      </w:r>
      <w:r w:rsidR="009F3E66" w:rsidRPr="00E5146A">
        <w:rPr>
          <w:rFonts w:ascii="Arial" w:hAnsi="Arial" w:cs="Arial"/>
          <w:sz w:val="20"/>
          <w:szCs w:val="20"/>
        </w:rPr>
        <w:t>oncorporatie A</w:t>
      </w:r>
      <w:r w:rsidR="009F3E66" w:rsidRPr="00E5146A">
        <w:rPr>
          <w:rFonts w:ascii="Arial" w:hAnsi="Arial" w:cs="Arial"/>
          <w:sz w:val="20"/>
          <w:szCs w:val="20"/>
        </w:rPr>
        <w:tab/>
      </w:r>
      <w:r w:rsidRPr="00E5146A">
        <w:rPr>
          <w:rFonts w:ascii="Arial" w:hAnsi="Arial" w:cs="Arial"/>
          <w:sz w:val="20"/>
          <w:szCs w:val="20"/>
        </w:rPr>
        <w:tab/>
      </w:r>
      <w:r w:rsidR="0098781A" w:rsidRPr="00E5146A">
        <w:rPr>
          <w:rFonts w:ascii="Arial" w:hAnsi="Arial" w:cs="Arial"/>
          <w:sz w:val="20"/>
          <w:szCs w:val="20"/>
        </w:rPr>
        <w:tab/>
        <w:t xml:space="preserve">___________________________ </w:t>
      </w:r>
      <w:r w:rsidR="0098781A" w:rsidRPr="00E5146A">
        <w:rPr>
          <w:rFonts w:ascii="Arial" w:hAnsi="Arial" w:cs="Arial"/>
          <w:sz w:val="20"/>
          <w:szCs w:val="20"/>
        </w:rPr>
        <w:tab/>
        <w:t>____ _______202</w:t>
      </w:r>
      <w:r w:rsidR="009F3E66" w:rsidRPr="00E5146A">
        <w:rPr>
          <w:rFonts w:ascii="Arial" w:hAnsi="Arial" w:cs="Arial"/>
          <w:sz w:val="20"/>
          <w:szCs w:val="20"/>
        </w:rPr>
        <w:t>X</w:t>
      </w:r>
    </w:p>
    <w:p w14:paraId="7E65BE73" w14:textId="77777777" w:rsidR="00EF5A36" w:rsidRPr="00E5146A" w:rsidRDefault="00EF5A36" w:rsidP="0098781A">
      <w:pPr>
        <w:spacing w:after="0" w:line="250" w:lineRule="exact"/>
        <w:rPr>
          <w:rFonts w:ascii="Arial" w:hAnsi="Arial" w:cs="Arial"/>
          <w:sz w:val="20"/>
          <w:szCs w:val="20"/>
        </w:rPr>
      </w:pPr>
    </w:p>
    <w:p w14:paraId="3D1C45A0" w14:textId="77777777" w:rsidR="0098781A" w:rsidRPr="00E5146A" w:rsidRDefault="0098781A" w:rsidP="0098781A">
      <w:pPr>
        <w:spacing w:after="0" w:line="250" w:lineRule="exact"/>
        <w:rPr>
          <w:rFonts w:ascii="Arial" w:hAnsi="Arial" w:cs="Arial"/>
          <w:sz w:val="20"/>
          <w:szCs w:val="20"/>
        </w:rPr>
      </w:pPr>
    </w:p>
    <w:p w14:paraId="4D95B594" w14:textId="77777777" w:rsidR="0098781A" w:rsidRPr="00E5146A" w:rsidRDefault="0098781A" w:rsidP="0098781A">
      <w:pPr>
        <w:spacing w:after="0" w:line="250" w:lineRule="exact"/>
        <w:rPr>
          <w:rFonts w:ascii="Arial" w:hAnsi="Arial" w:cs="Arial"/>
          <w:sz w:val="20"/>
          <w:szCs w:val="20"/>
        </w:rPr>
      </w:pPr>
    </w:p>
    <w:p w14:paraId="55610A6D" w14:textId="77777777" w:rsidR="00CA5495" w:rsidRPr="00E5146A" w:rsidRDefault="00CA5495" w:rsidP="00CA5495">
      <w:pPr>
        <w:spacing w:after="0" w:line="250" w:lineRule="exact"/>
        <w:rPr>
          <w:rFonts w:ascii="Arial" w:hAnsi="Arial" w:cs="Arial"/>
          <w:sz w:val="20"/>
          <w:szCs w:val="20"/>
        </w:rPr>
      </w:pPr>
    </w:p>
    <w:p w14:paraId="656082C0" w14:textId="46D776F7" w:rsidR="00CA5495" w:rsidRPr="009F3E66" w:rsidRDefault="009F3E66" w:rsidP="0098781A">
      <w:pPr>
        <w:spacing w:after="0" w:line="250" w:lineRule="exact"/>
        <w:rPr>
          <w:rFonts w:ascii="Arial" w:hAnsi="Arial" w:cs="Arial"/>
          <w:sz w:val="20"/>
          <w:szCs w:val="20"/>
          <w:lang w:val="en-US"/>
        </w:rPr>
      </w:pPr>
      <w:proofErr w:type="spellStart"/>
      <w:r w:rsidRPr="009F3E66">
        <w:rPr>
          <w:rFonts w:ascii="Arial" w:hAnsi="Arial" w:cs="Arial"/>
          <w:sz w:val="20"/>
          <w:szCs w:val="20"/>
          <w:lang w:val="en-US"/>
        </w:rPr>
        <w:t>Wooncorporat</w:t>
      </w:r>
      <w:r>
        <w:rPr>
          <w:rFonts w:ascii="Arial" w:hAnsi="Arial" w:cs="Arial"/>
          <w:sz w:val="20"/>
          <w:szCs w:val="20"/>
          <w:lang w:val="en-US"/>
        </w:rPr>
        <w:t>i</w:t>
      </w:r>
      <w:r w:rsidRPr="009F3E66">
        <w:rPr>
          <w:rFonts w:ascii="Arial" w:hAnsi="Arial" w:cs="Arial"/>
          <w:sz w:val="20"/>
          <w:szCs w:val="20"/>
          <w:lang w:val="en-US"/>
        </w:rPr>
        <w:t>e</w:t>
      </w:r>
      <w:proofErr w:type="spellEnd"/>
      <w:r w:rsidRPr="009F3E66">
        <w:rPr>
          <w:rFonts w:ascii="Arial" w:hAnsi="Arial" w:cs="Arial"/>
          <w:sz w:val="20"/>
          <w:szCs w:val="20"/>
          <w:lang w:val="en-US"/>
        </w:rPr>
        <w:t xml:space="preserve"> </w:t>
      </w:r>
      <w:r>
        <w:rPr>
          <w:rFonts w:ascii="Arial" w:hAnsi="Arial" w:cs="Arial"/>
          <w:sz w:val="20"/>
          <w:szCs w:val="20"/>
          <w:lang w:val="en-US"/>
        </w:rPr>
        <w:t>B</w:t>
      </w:r>
      <w:r w:rsidR="00CA5495" w:rsidRPr="009F3E66">
        <w:rPr>
          <w:rFonts w:ascii="Arial" w:hAnsi="Arial" w:cs="Arial"/>
          <w:sz w:val="20"/>
          <w:szCs w:val="20"/>
          <w:lang w:val="en-US"/>
        </w:rPr>
        <w:tab/>
        <w:t xml:space="preserve">      </w:t>
      </w:r>
      <w:r w:rsidR="00CA5495" w:rsidRPr="009F3E66">
        <w:rPr>
          <w:rFonts w:ascii="Arial" w:hAnsi="Arial" w:cs="Arial"/>
          <w:sz w:val="20"/>
          <w:szCs w:val="20"/>
          <w:lang w:val="en-US"/>
        </w:rPr>
        <w:tab/>
      </w:r>
      <w:r w:rsidR="0098781A" w:rsidRPr="009F3E66">
        <w:rPr>
          <w:rFonts w:ascii="Arial" w:hAnsi="Arial" w:cs="Arial"/>
          <w:sz w:val="20"/>
          <w:szCs w:val="20"/>
          <w:lang w:val="en-US"/>
        </w:rPr>
        <w:tab/>
        <w:t xml:space="preserve">___________________________ </w:t>
      </w:r>
      <w:r w:rsidR="0098781A" w:rsidRPr="009F3E66">
        <w:rPr>
          <w:rFonts w:ascii="Arial" w:hAnsi="Arial" w:cs="Arial"/>
          <w:sz w:val="20"/>
          <w:szCs w:val="20"/>
          <w:lang w:val="en-US"/>
        </w:rPr>
        <w:tab/>
        <w:t>____ _______202</w:t>
      </w:r>
      <w:r w:rsidRPr="009F3E66">
        <w:rPr>
          <w:rFonts w:ascii="Arial" w:hAnsi="Arial" w:cs="Arial"/>
          <w:sz w:val="20"/>
          <w:szCs w:val="20"/>
          <w:lang w:val="en-US"/>
        </w:rPr>
        <w:t>X</w:t>
      </w:r>
    </w:p>
    <w:p w14:paraId="101220C2" w14:textId="77777777" w:rsidR="00EF5A36" w:rsidRPr="009F3E66" w:rsidRDefault="00EF5A36" w:rsidP="0098781A">
      <w:pPr>
        <w:spacing w:after="0" w:line="250" w:lineRule="exact"/>
        <w:rPr>
          <w:rFonts w:ascii="Arial" w:hAnsi="Arial" w:cs="Arial"/>
          <w:sz w:val="20"/>
          <w:szCs w:val="20"/>
          <w:lang w:val="en-US"/>
        </w:rPr>
      </w:pPr>
    </w:p>
    <w:p w14:paraId="448BE374" w14:textId="77777777" w:rsidR="0098781A" w:rsidRPr="009F3E66" w:rsidRDefault="0098781A" w:rsidP="0098781A">
      <w:pPr>
        <w:spacing w:after="0" w:line="250" w:lineRule="exact"/>
        <w:rPr>
          <w:rFonts w:ascii="Arial" w:hAnsi="Arial" w:cs="Arial"/>
          <w:sz w:val="20"/>
          <w:szCs w:val="20"/>
          <w:lang w:val="en-US"/>
        </w:rPr>
      </w:pPr>
    </w:p>
    <w:p w14:paraId="28C2B513" w14:textId="77777777" w:rsidR="0098781A" w:rsidRPr="009F3E66" w:rsidRDefault="0098781A" w:rsidP="0098781A">
      <w:pPr>
        <w:spacing w:after="0" w:line="250" w:lineRule="exact"/>
        <w:rPr>
          <w:rFonts w:ascii="Arial" w:hAnsi="Arial" w:cs="Arial"/>
          <w:sz w:val="20"/>
          <w:szCs w:val="20"/>
          <w:lang w:val="en-US"/>
        </w:rPr>
      </w:pPr>
    </w:p>
    <w:p w14:paraId="0F840579" w14:textId="77777777" w:rsidR="00CA5495" w:rsidRPr="009F3E66" w:rsidRDefault="00CA5495" w:rsidP="00CA5495">
      <w:pPr>
        <w:spacing w:after="0" w:line="250" w:lineRule="exact"/>
        <w:rPr>
          <w:rFonts w:ascii="Arial" w:hAnsi="Arial" w:cs="Arial"/>
          <w:sz w:val="20"/>
          <w:szCs w:val="20"/>
          <w:lang w:val="en-US"/>
        </w:rPr>
      </w:pPr>
    </w:p>
    <w:p w14:paraId="1C4F0E4A" w14:textId="2D736D8C" w:rsidR="00CA5495" w:rsidRPr="00E5146A" w:rsidRDefault="009F3E66" w:rsidP="0098781A">
      <w:pPr>
        <w:spacing w:after="0" w:line="250" w:lineRule="exact"/>
        <w:rPr>
          <w:rFonts w:ascii="Arial" w:hAnsi="Arial" w:cs="Arial"/>
          <w:sz w:val="20"/>
          <w:szCs w:val="20"/>
          <w:lang w:val="en-US"/>
        </w:rPr>
      </w:pPr>
      <w:r w:rsidRPr="00E5146A">
        <w:rPr>
          <w:rFonts w:ascii="Arial" w:hAnsi="Arial" w:cs="Arial"/>
          <w:sz w:val="20"/>
          <w:szCs w:val="20"/>
          <w:lang w:val="en-US"/>
        </w:rPr>
        <w:t>Wooncorporatie C</w:t>
      </w:r>
      <w:r w:rsidR="00CA5495" w:rsidRPr="00E5146A">
        <w:rPr>
          <w:rFonts w:ascii="Arial" w:hAnsi="Arial" w:cs="Arial"/>
          <w:sz w:val="20"/>
          <w:szCs w:val="20"/>
          <w:lang w:val="en-US"/>
        </w:rPr>
        <w:tab/>
      </w:r>
      <w:r w:rsidR="00CA5495" w:rsidRPr="00E5146A">
        <w:rPr>
          <w:rFonts w:ascii="Arial" w:hAnsi="Arial" w:cs="Arial"/>
          <w:sz w:val="20"/>
          <w:szCs w:val="20"/>
          <w:lang w:val="en-US"/>
        </w:rPr>
        <w:tab/>
      </w:r>
      <w:r w:rsidR="0098781A" w:rsidRPr="00E5146A">
        <w:rPr>
          <w:rFonts w:ascii="Arial" w:hAnsi="Arial" w:cs="Arial"/>
          <w:sz w:val="20"/>
          <w:szCs w:val="20"/>
          <w:lang w:val="en-US"/>
        </w:rPr>
        <w:tab/>
        <w:t xml:space="preserve">___________________________ </w:t>
      </w:r>
      <w:r w:rsidR="0098781A" w:rsidRPr="00E5146A">
        <w:rPr>
          <w:rFonts w:ascii="Arial" w:hAnsi="Arial" w:cs="Arial"/>
          <w:sz w:val="20"/>
          <w:szCs w:val="20"/>
          <w:lang w:val="en-US"/>
        </w:rPr>
        <w:tab/>
        <w:t>____ _______202</w:t>
      </w:r>
      <w:r w:rsidRPr="00E5146A">
        <w:rPr>
          <w:rFonts w:ascii="Arial" w:hAnsi="Arial" w:cs="Arial"/>
          <w:sz w:val="20"/>
          <w:szCs w:val="20"/>
          <w:lang w:val="en-US"/>
        </w:rPr>
        <w:t>X</w:t>
      </w:r>
    </w:p>
    <w:p w14:paraId="0C51C9FA" w14:textId="77777777" w:rsidR="00EF5A36" w:rsidRPr="00E5146A" w:rsidRDefault="00EF5A36" w:rsidP="0098781A">
      <w:pPr>
        <w:spacing w:after="0" w:line="250" w:lineRule="exact"/>
        <w:rPr>
          <w:rFonts w:ascii="Arial" w:hAnsi="Arial" w:cs="Arial"/>
          <w:sz w:val="20"/>
          <w:szCs w:val="20"/>
          <w:lang w:val="en-US"/>
        </w:rPr>
      </w:pPr>
    </w:p>
    <w:p w14:paraId="67A12137" w14:textId="77777777" w:rsidR="0098781A" w:rsidRPr="00E5146A" w:rsidRDefault="0098781A" w:rsidP="0098781A">
      <w:pPr>
        <w:spacing w:after="0" w:line="250" w:lineRule="exact"/>
        <w:rPr>
          <w:rFonts w:ascii="Arial" w:hAnsi="Arial" w:cs="Arial"/>
          <w:sz w:val="20"/>
          <w:szCs w:val="20"/>
          <w:lang w:val="en-US"/>
        </w:rPr>
      </w:pPr>
    </w:p>
    <w:p w14:paraId="1FE3FCE9" w14:textId="77777777" w:rsidR="00CA5495" w:rsidRPr="00E5146A" w:rsidRDefault="00CA5495" w:rsidP="00CA5495">
      <w:pPr>
        <w:spacing w:after="0" w:line="250" w:lineRule="exact"/>
        <w:rPr>
          <w:rFonts w:ascii="Arial" w:hAnsi="Arial" w:cs="Arial"/>
          <w:sz w:val="20"/>
          <w:szCs w:val="20"/>
          <w:lang w:val="en-US"/>
        </w:rPr>
      </w:pPr>
    </w:p>
    <w:p w14:paraId="086A29D3" w14:textId="77777777" w:rsidR="00CA5495" w:rsidRPr="00E5146A" w:rsidRDefault="00CA5495" w:rsidP="00CA5495">
      <w:pPr>
        <w:spacing w:after="0" w:line="250" w:lineRule="exact"/>
        <w:rPr>
          <w:rFonts w:ascii="Arial" w:hAnsi="Arial" w:cs="Arial"/>
          <w:sz w:val="20"/>
          <w:szCs w:val="20"/>
          <w:lang w:val="en-US"/>
        </w:rPr>
      </w:pPr>
    </w:p>
    <w:p w14:paraId="7FD63B61" w14:textId="44CC1177" w:rsidR="00CA5495" w:rsidRDefault="0098781A" w:rsidP="0098781A">
      <w:pPr>
        <w:spacing w:after="0" w:line="250" w:lineRule="exact"/>
        <w:rPr>
          <w:rFonts w:ascii="Arial" w:hAnsi="Arial" w:cs="Arial"/>
          <w:sz w:val="20"/>
          <w:szCs w:val="20"/>
        </w:rPr>
      </w:pPr>
      <w:r w:rsidRPr="0098781A">
        <w:rPr>
          <w:rFonts w:ascii="Arial" w:hAnsi="Arial" w:cs="Arial"/>
          <w:sz w:val="20"/>
          <w:szCs w:val="20"/>
        </w:rPr>
        <w:t xml:space="preserve">Energiecoöperatie </w:t>
      </w:r>
      <w:r w:rsidR="009F3E66">
        <w:rPr>
          <w:rFonts w:ascii="Arial" w:hAnsi="Arial" w:cs="Arial"/>
          <w:sz w:val="20"/>
          <w:szCs w:val="20"/>
        </w:rPr>
        <w:t>A</w:t>
      </w:r>
      <w:r w:rsidR="00CA5495" w:rsidRPr="00CA5495">
        <w:rPr>
          <w:rFonts w:ascii="Arial" w:hAnsi="Arial" w:cs="Arial"/>
          <w:sz w:val="20"/>
          <w:szCs w:val="20"/>
        </w:rPr>
        <w:tab/>
        <w:t xml:space="preserve">      </w:t>
      </w:r>
      <w:r w:rsidR="00CA5495" w:rsidRPr="00CA5495">
        <w:rPr>
          <w:rFonts w:ascii="Arial" w:hAnsi="Arial" w:cs="Arial"/>
          <w:sz w:val="20"/>
          <w:szCs w:val="20"/>
        </w:rPr>
        <w:tab/>
      </w:r>
      <w:r>
        <w:rPr>
          <w:rFonts w:ascii="Arial" w:hAnsi="Arial" w:cs="Arial"/>
          <w:sz w:val="20"/>
          <w:szCs w:val="20"/>
        </w:rPr>
        <w:tab/>
      </w:r>
      <w:r w:rsidRPr="00CA5495">
        <w:rPr>
          <w:rFonts w:ascii="Arial" w:hAnsi="Arial" w:cs="Arial"/>
          <w:sz w:val="20"/>
          <w:szCs w:val="20"/>
        </w:rPr>
        <w:t>__________________</w:t>
      </w:r>
      <w:r>
        <w:rPr>
          <w:rFonts w:ascii="Arial" w:hAnsi="Arial" w:cs="Arial"/>
          <w:sz w:val="20"/>
          <w:szCs w:val="20"/>
        </w:rPr>
        <w:t>_________</w:t>
      </w:r>
      <w:r w:rsidRPr="00CA5495">
        <w:rPr>
          <w:rFonts w:ascii="Arial" w:hAnsi="Arial" w:cs="Arial"/>
          <w:sz w:val="20"/>
          <w:szCs w:val="20"/>
        </w:rPr>
        <w:t xml:space="preserve"> </w:t>
      </w:r>
      <w:r w:rsidRPr="00CA5495">
        <w:rPr>
          <w:rFonts w:ascii="Arial" w:hAnsi="Arial" w:cs="Arial"/>
          <w:sz w:val="20"/>
          <w:szCs w:val="20"/>
        </w:rPr>
        <w:tab/>
        <w:t xml:space="preserve">____ </w:t>
      </w:r>
      <w:r>
        <w:rPr>
          <w:rFonts w:ascii="Arial" w:hAnsi="Arial" w:cs="Arial"/>
          <w:sz w:val="20"/>
          <w:szCs w:val="20"/>
        </w:rPr>
        <w:t>___</w:t>
      </w:r>
      <w:r w:rsidRPr="00CA5495">
        <w:rPr>
          <w:rFonts w:ascii="Arial" w:hAnsi="Arial" w:cs="Arial"/>
          <w:sz w:val="20"/>
          <w:szCs w:val="20"/>
        </w:rPr>
        <w:t>____20</w:t>
      </w:r>
      <w:r>
        <w:rPr>
          <w:rFonts w:ascii="Arial" w:hAnsi="Arial" w:cs="Arial"/>
          <w:sz w:val="20"/>
          <w:szCs w:val="20"/>
        </w:rPr>
        <w:t>2</w:t>
      </w:r>
      <w:r w:rsidR="009F3E66">
        <w:rPr>
          <w:rFonts w:ascii="Arial" w:hAnsi="Arial" w:cs="Arial"/>
          <w:sz w:val="20"/>
          <w:szCs w:val="20"/>
        </w:rPr>
        <w:t>x</w:t>
      </w:r>
    </w:p>
    <w:p w14:paraId="0C7FB2EE" w14:textId="77777777" w:rsidR="00EF5A36" w:rsidRDefault="00EF5A36" w:rsidP="0098781A">
      <w:pPr>
        <w:spacing w:after="0" w:line="250" w:lineRule="exact"/>
        <w:rPr>
          <w:rFonts w:ascii="Arial" w:hAnsi="Arial" w:cs="Arial"/>
          <w:sz w:val="20"/>
          <w:szCs w:val="20"/>
        </w:rPr>
      </w:pPr>
    </w:p>
    <w:p w14:paraId="0647A0A5" w14:textId="77777777" w:rsidR="0098781A" w:rsidRDefault="0098781A" w:rsidP="0098781A">
      <w:pPr>
        <w:spacing w:after="0" w:line="250" w:lineRule="exact"/>
        <w:rPr>
          <w:rFonts w:ascii="Arial" w:hAnsi="Arial" w:cs="Arial"/>
          <w:sz w:val="20"/>
          <w:szCs w:val="20"/>
        </w:rPr>
      </w:pPr>
    </w:p>
    <w:p w14:paraId="0BD91F18" w14:textId="77777777" w:rsidR="0098781A" w:rsidRDefault="0098781A" w:rsidP="0098781A">
      <w:pPr>
        <w:spacing w:after="0" w:line="250" w:lineRule="exact"/>
        <w:rPr>
          <w:rFonts w:ascii="Arial" w:hAnsi="Arial" w:cs="Arial"/>
          <w:sz w:val="20"/>
          <w:szCs w:val="20"/>
        </w:rPr>
      </w:pPr>
    </w:p>
    <w:p w14:paraId="1E2E81E4" w14:textId="7939D7A0" w:rsidR="00CA5495" w:rsidRDefault="00CA5495" w:rsidP="00CA5495">
      <w:pPr>
        <w:spacing w:after="0" w:line="250" w:lineRule="exact"/>
        <w:rPr>
          <w:rFonts w:ascii="Arial" w:hAnsi="Arial" w:cs="Arial"/>
          <w:sz w:val="20"/>
          <w:szCs w:val="20"/>
        </w:rPr>
      </w:pPr>
    </w:p>
    <w:p w14:paraId="3C9B8DCA" w14:textId="02AD8064" w:rsidR="00CA5495" w:rsidRPr="00CA5495" w:rsidRDefault="0098781A" w:rsidP="0098781A">
      <w:pPr>
        <w:spacing w:after="0" w:line="250" w:lineRule="exact"/>
        <w:rPr>
          <w:rFonts w:ascii="Arial" w:hAnsi="Arial" w:cs="Arial"/>
          <w:sz w:val="20"/>
          <w:szCs w:val="20"/>
        </w:rPr>
      </w:pPr>
      <w:r>
        <w:rPr>
          <w:rFonts w:ascii="Arial" w:hAnsi="Arial" w:cs="Arial"/>
          <w:sz w:val="20"/>
          <w:szCs w:val="20"/>
        </w:rPr>
        <w:t>Netbeheer</w:t>
      </w:r>
      <w:r w:rsidR="009F3E66">
        <w:rPr>
          <w:rFonts w:ascii="Arial" w:hAnsi="Arial" w:cs="Arial"/>
          <w:sz w:val="20"/>
          <w:szCs w:val="20"/>
        </w:rPr>
        <w:t>der</w:t>
      </w:r>
      <w:r w:rsidR="00CA5495" w:rsidRPr="00CA5495">
        <w:rPr>
          <w:rFonts w:ascii="Arial" w:hAnsi="Arial" w:cs="Arial"/>
          <w:sz w:val="20"/>
          <w:szCs w:val="20"/>
        </w:rPr>
        <w:t xml:space="preserve">   </w:t>
      </w:r>
      <w:r w:rsidR="00CA5495" w:rsidRPr="00CA5495">
        <w:rPr>
          <w:rFonts w:ascii="Arial" w:hAnsi="Arial" w:cs="Arial"/>
          <w:sz w:val="20"/>
          <w:szCs w:val="20"/>
        </w:rPr>
        <w:tab/>
      </w:r>
      <w:r w:rsidR="00CA5495" w:rsidRPr="00CA5495">
        <w:rPr>
          <w:rFonts w:ascii="Arial" w:hAnsi="Arial" w:cs="Arial"/>
          <w:sz w:val="20"/>
          <w:szCs w:val="20"/>
        </w:rPr>
        <w:tab/>
      </w:r>
      <w:r w:rsidR="009F3E66">
        <w:rPr>
          <w:rFonts w:ascii="Arial" w:hAnsi="Arial" w:cs="Arial"/>
          <w:sz w:val="20"/>
          <w:szCs w:val="20"/>
        </w:rPr>
        <w:tab/>
      </w:r>
      <w:r>
        <w:rPr>
          <w:rFonts w:ascii="Arial" w:hAnsi="Arial" w:cs="Arial"/>
          <w:sz w:val="20"/>
          <w:szCs w:val="20"/>
        </w:rPr>
        <w:tab/>
      </w:r>
      <w:r w:rsidRPr="00CA5495">
        <w:rPr>
          <w:rFonts w:ascii="Arial" w:hAnsi="Arial" w:cs="Arial"/>
          <w:sz w:val="20"/>
          <w:szCs w:val="20"/>
        </w:rPr>
        <w:t>__________________</w:t>
      </w:r>
      <w:r>
        <w:rPr>
          <w:rFonts w:ascii="Arial" w:hAnsi="Arial" w:cs="Arial"/>
          <w:sz w:val="20"/>
          <w:szCs w:val="20"/>
        </w:rPr>
        <w:t>_________</w:t>
      </w:r>
      <w:r w:rsidRPr="00CA5495">
        <w:rPr>
          <w:rFonts w:ascii="Arial" w:hAnsi="Arial" w:cs="Arial"/>
          <w:sz w:val="20"/>
          <w:szCs w:val="20"/>
        </w:rPr>
        <w:t xml:space="preserve"> </w:t>
      </w:r>
      <w:r w:rsidRPr="00CA5495">
        <w:rPr>
          <w:rFonts w:ascii="Arial" w:hAnsi="Arial" w:cs="Arial"/>
          <w:sz w:val="20"/>
          <w:szCs w:val="20"/>
        </w:rPr>
        <w:tab/>
        <w:t xml:space="preserve">____ </w:t>
      </w:r>
      <w:r>
        <w:rPr>
          <w:rFonts w:ascii="Arial" w:hAnsi="Arial" w:cs="Arial"/>
          <w:sz w:val="20"/>
          <w:szCs w:val="20"/>
        </w:rPr>
        <w:t>___</w:t>
      </w:r>
      <w:r w:rsidRPr="00CA5495">
        <w:rPr>
          <w:rFonts w:ascii="Arial" w:hAnsi="Arial" w:cs="Arial"/>
          <w:sz w:val="20"/>
          <w:szCs w:val="20"/>
        </w:rPr>
        <w:t>____20</w:t>
      </w:r>
      <w:r>
        <w:rPr>
          <w:rFonts w:ascii="Arial" w:hAnsi="Arial" w:cs="Arial"/>
          <w:sz w:val="20"/>
          <w:szCs w:val="20"/>
        </w:rPr>
        <w:t>2</w:t>
      </w:r>
      <w:r w:rsidR="009F3E66">
        <w:rPr>
          <w:rFonts w:ascii="Arial" w:hAnsi="Arial" w:cs="Arial"/>
          <w:sz w:val="20"/>
          <w:szCs w:val="20"/>
        </w:rPr>
        <w:t>x</w:t>
      </w:r>
    </w:p>
    <w:p w14:paraId="369B40C5" w14:textId="77777777" w:rsidR="00CA5495" w:rsidRDefault="00CA5495" w:rsidP="00CA5495">
      <w:pPr>
        <w:spacing w:after="0" w:line="250" w:lineRule="exact"/>
        <w:rPr>
          <w:rFonts w:ascii="Arial" w:hAnsi="Arial" w:cs="Arial"/>
          <w:sz w:val="20"/>
          <w:szCs w:val="20"/>
        </w:rPr>
      </w:pPr>
    </w:p>
    <w:p w14:paraId="39328864" w14:textId="109558AC" w:rsidR="00F9532C" w:rsidRDefault="00F9532C">
      <w:pPr>
        <w:rPr>
          <w:rFonts w:ascii="Arial" w:hAnsi="Arial" w:cs="Arial"/>
          <w:sz w:val="20"/>
          <w:szCs w:val="20"/>
        </w:rPr>
      </w:pPr>
      <w:r>
        <w:rPr>
          <w:rFonts w:ascii="Arial" w:hAnsi="Arial" w:cs="Arial"/>
          <w:sz w:val="20"/>
          <w:szCs w:val="20"/>
        </w:rPr>
        <w:br w:type="page"/>
      </w:r>
    </w:p>
    <w:p w14:paraId="17E50C19" w14:textId="77777777" w:rsidR="00C36A4A" w:rsidRPr="00D45132" w:rsidRDefault="008253DD" w:rsidP="00F9532C">
      <w:pPr>
        <w:pStyle w:val="xmsonormal"/>
        <w:shd w:val="clear" w:color="auto" w:fill="FFFFFF"/>
        <w:spacing w:before="0" w:beforeAutospacing="0" w:after="0" w:afterAutospacing="0"/>
        <w:rPr>
          <w:rFonts w:ascii="Arial" w:hAnsi="Arial" w:cs="Arial"/>
          <w:b/>
          <w:bCs/>
          <w:color w:val="212121"/>
          <w:sz w:val="20"/>
          <w:szCs w:val="20"/>
          <w:u w:val="single"/>
        </w:rPr>
      </w:pPr>
      <w:r w:rsidRPr="00D45132">
        <w:rPr>
          <w:rFonts w:ascii="Arial" w:hAnsi="Arial" w:cs="Arial"/>
          <w:b/>
          <w:bCs/>
          <w:color w:val="212121"/>
          <w:sz w:val="20"/>
          <w:szCs w:val="20"/>
          <w:u w:val="single"/>
        </w:rPr>
        <w:lastRenderedPageBreak/>
        <w:t xml:space="preserve">Bijlage1 mogelijkheden voor </w:t>
      </w:r>
      <w:r w:rsidR="00C36A4A" w:rsidRPr="00D45132">
        <w:rPr>
          <w:rFonts w:ascii="Arial" w:hAnsi="Arial" w:cs="Arial"/>
          <w:b/>
          <w:bCs/>
          <w:color w:val="212121"/>
          <w:sz w:val="20"/>
          <w:szCs w:val="20"/>
          <w:u w:val="single"/>
        </w:rPr>
        <w:t>externe financiering</w:t>
      </w:r>
    </w:p>
    <w:p w14:paraId="35CD86AD" w14:textId="77777777" w:rsidR="00C36A4A" w:rsidRPr="00D45132" w:rsidRDefault="00C36A4A" w:rsidP="00F9532C">
      <w:pPr>
        <w:pStyle w:val="xmsonormal"/>
        <w:shd w:val="clear" w:color="auto" w:fill="FFFFFF"/>
        <w:spacing w:before="0" w:beforeAutospacing="0" w:after="0" w:afterAutospacing="0"/>
        <w:rPr>
          <w:rFonts w:ascii="Arial" w:hAnsi="Arial" w:cs="Arial"/>
          <w:color w:val="212121"/>
          <w:sz w:val="20"/>
          <w:szCs w:val="20"/>
        </w:rPr>
      </w:pPr>
    </w:p>
    <w:p w14:paraId="2EFFA2E5" w14:textId="490DE9C2" w:rsidR="00F9532C" w:rsidRPr="00D45132" w:rsidRDefault="00F9532C" w:rsidP="00F9532C">
      <w:pPr>
        <w:pStyle w:val="xmsonormal"/>
        <w:shd w:val="clear" w:color="auto" w:fill="FFFFFF"/>
        <w:spacing w:before="0" w:beforeAutospacing="0" w:after="0" w:afterAutospacing="0"/>
        <w:rPr>
          <w:rFonts w:ascii="Arial" w:hAnsi="Arial" w:cs="Arial"/>
          <w:color w:val="212121"/>
          <w:sz w:val="20"/>
          <w:szCs w:val="20"/>
        </w:rPr>
      </w:pPr>
      <w:r w:rsidRPr="00D45132">
        <w:rPr>
          <w:rFonts w:ascii="Arial" w:hAnsi="Arial" w:cs="Arial"/>
          <w:color w:val="212121"/>
          <w:sz w:val="20"/>
          <w:szCs w:val="20"/>
        </w:rPr>
        <w:t>Voor 2022 is er de Uitvoeringsregeling warmtetransitie gebouwde omgeving op wijkniveau van de provincie Noord-Holland 2022.</w:t>
      </w:r>
    </w:p>
    <w:p w14:paraId="2018FD3D" w14:textId="77777777" w:rsidR="00F9532C" w:rsidRPr="00D45132" w:rsidRDefault="00F9532C" w:rsidP="00F9532C">
      <w:pPr>
        <w:pStyle w:val="xmsonormal"/>
        <w:shd w:val="clear" w:color="auto" w:fill="FFFFFF"/>
        <w:spacing w:before="0" w:beforeAutospacing="0" w:after="0" w:afterAutospacing="0"/>
        <w:rPr>
          <w:rFonts w:ascii="Arial" w:hAnsi="Arial" w:cs="Arial"/>
          <w:color w:val="212121"/>
          <w:sz w:val="20"/>
          <w:szCs w:val="20"/>
        </w:rPr>
      </w:pPr>
      <w:r w:rsidRPr="00D45132">
        <w:rPr>
          <w:rFonts w:ascii="Arial" w:hAnsi="Arial" w:cs="Arial"/>
          <w:color w:val="212121"/>
          <w:sz w:val="20"/>
          <w:szCs w:val="20"/>
        </w:rPr>
        <w:t> </w:t>
      </w:r>
    </w:p>
    <w:p w14:paraId="79B7E306" w14:textId="2F5C62DD" w:rsidR="00F9532C" w:rsidRPr="00D45132" w:rsidRDefault="00F9532C" w:rsidP="00F9532C">
      <w:pPr>
        <w:pStyle w:val="xmsonormal"/>
        <w:shd w:val="clear" w:color="auto" w:fill="FFFFFF"/>
        <w:spacing w:before="0" w:beforeAutospacing="0" w:after="0" w:afterAutospacing="0"/>
        <w:rPr>
          <w:rFonts w:ascii="Arial" w:hAnsi="Arial" w:cs="Arial"/>
          <w:color w:val="212121"/>
          <w:sz w:val="20"/>
          <w:szCs w:val="20"/>
        </w:rPr>
      </w:pPr>
      <w:r w:rsidRPr="00D45132">
        <w:rPr>
          <w:rFonts w:ascii="Arial" w:hAnsi="Arial" w:cs="Arial"/>
          <w:color w:val="212121"/>
          <w:sz w:val="20"/>
          <w:szCs w:val="20"/>
        </w:rPr>
        <w:t xml:space="preserve">Binnen deze regeling kan de gemeente </w:t>
      </w:r>
      <w:r w:rsidR="00C160E3" w:rsidRPr="00D45132">
        <w:rPr>
          <w:rFonts w:ascii="Arial" w:hAnsi="Arial" w:cs="Arial"/>
          <w:color w:val="212121"/>
          <w:sz w:val="20"/>
          <w:szCs w:val="20"/>
        </w:rPr>
        <w:t xml:space="preserve">namens de partners in dit initiatief </w:t>
      </w:r>
      <w:r w:rsidRPr="00D45132">
        <w:rPr>
          <w:rFonts w:ascii="Arial" w:hAnsi="Arial" w:cs="Arial"/>
          <w:color w:val="212121"/>
          <w:sz w:val="20"/>
          <w:szCs w:val="20"/>
        </w:rPr>
        <w:t>een subsidie aanvragen</w:t>
      </w:r>
      <w:r w:rsidR="00D45132">
        <w:rPr>
          <w:rFonts w:ascii="Arial" w:hAnsi="Arial" w:cs="Arial"/>
          <w:color w:val="212121"/>
          <w:sz w:val="20"/>
          <w:szCs w:val="20"/>
        </w:rPr>
        <w:t>.</w:t>
      </w:r>
    </w:p>
    <w:p w14:paraId="1E8D6387" w14:textId="77777777" w:rsidR="00F9532C" w:rsidRPr="00D45132" w:rsidRDefault="00F9532C" w:rsidP="00F9532C">
      <w:pPr>
        <w:pStyle w:val="xmsonormal"/>
        <w:shd w:val="clear" w:color="auto" w:fill="FFFFFF"/>
        <w:spacing w:before="0" w:beforeAutospacing="0" w:after="0" w:afterAutospacing="0"/>
        <w:rPr>
          <w:rFonts w:ascii="Arial" w:hAnsi="Arial" w:cs="Arial"/>
          <w:color w:val="212121"/>
          <w:sz w:val="20"/>
          <w:szCs w:val="20"/>
        </w:rPr>
      </w:pPr>
      <w:r w:rsidRPr="00D45132">
        <w:rPr>
          <w:rFonts w:ascii="Arial" w:hAnsi="Arial" w:cs="Arial"/>
          <w:color w:val="212121"/>
          <w:sz w:val="20"/>
          <w:szCs w:val="20"/>
        </w:rPr>
        <w:t> </w:t>
      </w:r>
    </w:p>
    <w:p w14:paraId="312FFFBF" w14:textId="77777777" w:rsidR="00F9532C" w:rsidRPr="00D45132" w:rsidRDefault="00F9532C" w:rsidP="00F9532C">
      <w:pPr>
        <w:pStyle w:val="xmsonormal"/>
        <w:shd w:val="clear" w:color="auto" w:fill="FFFFFF"/>
        <w:spacing w:before="0" w:beforeAutospacing="0" w:after="0" w:afterAutospacing="0"/>
        <w:rPr>
          <w:rFonts w:ascii="Arial" w:hAnsi="Arial" w:cs="Arial"/>
          <w:color w:val="212121"/>
          <w:sz w:val="20"/>
          <w:szCs w:val="20"/>
        </w:rPr>
      </w:pPr>
      <w:r w:rsidRPr="00D45132">
        <w:rPr>
          <w:rFonts w:ascii="Arial" w:hAnsi="Arial" w:cs="Arial"/>
          <w:color w:val="212121"/>
          <w:sz w:val="20"/>
          <w:szCs w:val="20"/>
        </w:rPr>
        <w:t>Subsidie kan verstrekt worden voor activiteiten binnen de provincie Noord-Holland die bijdragen aan:</w:t>
      </w:r>
    </w:p>
    <w:p w14:paraId="197303BA" w14:textId="77777777" w:rsidR="00F9532C" w:rsidRPr="00D45132" w:rsidRDefault="00F9532C" w:rsidP="00F9532C">
      <w:pPr>
        <w:pStyle w:val="xmsonormal"/>
        <w:numPr>
          <w:ilvl w:val="0"/>
          <w:numId w:val="25"/>
        </w:numPr>
        <w:shd w:val="clear" w:color="auto" w:fill="FFFFFF"/>
        <w:spacing w:before="0" w:beforeAutospacing="0" w:after="0" w:afterAutospacing="0"/>
        <w:rPr>
          <w:rFonts w:ascii="Arial" w:hAnsi="Arial" w:cs="Arial"/>
          <w:color w:val="212121"/>
          <w:sz w:val="20"/>
          <w:szCs w:val="20"/>
        </w:rPr>
      </w:pPr>
      <w:r w:rsidRPr="00D45132">
        <w:rPr>
          <w:rFonts w:ascii="Arial" w:hAnsi="Arial" w:cs="Arial"/>
          <w:color w:val="212121"/>
          <w:sz w:val="20"/>
          <w:szCs w:val="20"/>
        </w:rPr>
        <w:t>1. het opstellen van een wijkplan warmtetransitie dat tenminste de volgende onderdelen bevat:</w:t>
      </w:r>
    </w:p>
    <w:p w14:paraId="6C62B908" w14:textId="77777777" w:rsidR="00F9532C" w:rsidRPr="00D45132" w:rsidRDefault="00F9532C" w:rsidP="00F9532C">
      <w:pPr>
        <w:pStyle w:val="xmsonormal"/>
        <w:numPr>
          <w:ilvl w:val="1"/>
          <w:numId w:val="25"/>
        </w:numPr>
        <w:shd w:val="clear" w:color="auto" w:fill="FFFFFF"/>
        <w:spacing w:before="0" w:beforeAutospacing="0" w:after="0" w:afterAutospacing="0"/>
        <w:rPr>
          <w:rFonts w:ascii="Arial" w:hAnsi="Arial" w:cs="Arial"/>
          <w:color w:val="212121"/>
          <w:sz w:val="20"/>
          <w:szCs w:val="20"/>
        </w:rPr>
      </w:pPr>
      <w:r w:rsidRPr="00D45132">
        <w:rPr>
          <w:rFonts w:ascii="Arial" w:hAnsi="Arial" w:cs="Arial"/>
          <w:color w:val="212121"/>
          <w:sz w:val="20"/>
          <w:szCs w:val="20"/>
        </w:rPr>
        <w:t>a. De warmtevraag van de gebouwen in de wijk, de verduurzamingsmaatregelen die gebouweigenaren moeten treffen om gebruik te kunnen maken van deze duurzame warmte en wat hiervan de geschatte kosten zijn;</w:t>
      </w:r>
    </w:p>
    <w:p w14:paraId="2261462B" w14:textId="77777777" w:rsidR="00F9532C" w:rsidRPr="00D45132" w:rsidRDefault="00F9532C" w:rsidP="00F9532C">
      <w:pPr>
        <w:pStyle w:val="xmsonormal"/>
        <w:numPr>
          <w:ilvl w:val="1"/>
          <w:numId w:val="25"/>
        </w:numPr>
        <w:shd w:val="clear" w:color="auto" w:fill="FFFFFF"/>
        <w:spacing w:before="0" w:beforeAutospacing="0" w:after="0" w:afterAutospacing="0"/>
        <w:rPr>
          <w:rFonts w:ascii="Arial" w:hAnsi="Arial" w:cs="Arial"/>
          <w:color w:val="212121"/>
          <w:sz w:val="20"/>
          <w:szCs w:val="20"/>
        </w:rPr>
      </w:pPr>
      <w:r w:rsidRPr="00D45132">
        <w:rPr>
          <w:rFonts w:ascii="Arial" w:hAnsi="Arial" w:cs="Arial"/>
          <w:color w:val="212121"/>
          <w:sz w:val="20"/>
          <w:szCs w:val="20"/>
        </w:rPr>
        <w:t>b. De duurzame warmtebronnen die worden ingezet en de kosten om deze duurzame warmte beschikbaar te krijgen;</w:t>
      </w:r>
    </w:p>
    <w:p w14:paraId="08CDA695" w14:textId="77777777" w:rsidR="00F9532C" w:rsidRPr="00D45132" w:rsidRDefault="00F9532C" w:rsidP="00F9532C">
      <w:pPr>
        <w:pStyle w:val="xmsonormal"/>
        <w:numPr>
          <w:ilvl w:val="1"/>
          <w:numId w:val="25"/>
        </w:numPr>
        <w:shd w:val="clear" w:color="auto" w:fill="FFFFFF"/>
        <w:spacing w:before="0" w:beforeAutospacing="0" w:after="0" w:afterAutospacing="0"/>
        <w:rPr>
          <w:rFonts w:ascii="Arial" w:hAnsi="Arial" w:cs="Arial"/>
          <w:color w:val="212121"/>
          <w:sz w:val="20"/>
          <w:szCs w:val="20"/>
        </w:rPr>
      </w:pPr>
      <w:r w:rsidRPr="00D45132">
        <w:rPr>
          <w:rFonts w:ascii="Arial" w:hAnsi="Arial" w:cs="Arial"/>
          <w:color w:val="212121"/>
          <w:sz w:val="20"/>
          <w:szCs w:val="20"/>
        </w:rPr>
        <w:t>c. De aanpassingen van bestaande en aanleg van nieuwe energie-infrastructuur voor</w:t>
      </w:r>
    </w:p>
    <w:p w14:paraId="547C5621" w14:textId="77777777" w:rsidR="00F9532C" w:rsidRPr="00D45132" w:rsidRDefault="00F9532C" w:rsidP="00F9532C">
      <w:pPr>
        <w:pStyle w:val="xmsonormal"/>
        <w:numPr>
          <w:ilvl w:val="1"/>
          <w:numId w:val="25"/>
        </w:numPr>
        <w:shd w:val="clear" w:color="auto" w:fill="FFFFFF"/>
        <w:spacing w:before="0" w:beforeAutospacing="0" w:after="0" w:afterAutospacing="0"/>
        <w:rPr>
          <w:rFonts w:ascii="Arial" w:hAnsi="Arial" w:cs="Arial"/>
          <w:color w:val="212121"/>
          <w:sz w:val="20"/>
          <w:szCs w:val="20"/>
        </w:rPr>
      </w:pPr>
      <w:r w:rsidRPr="00D45132">
        <w:rPr>
          <w:rFonts w:ascii="Arial" w:hAnsi="Arial" w:cs="Arial"/>
          <w:color w:val="212121"/>
          <w:sz w:val="20"/>
          <w:szCs w:val="20"/>
        </w:rPr>
        <w:t>d. het transport van energie en de kosten hiervan en;</w:t>
      </w:r>
    </w:p>
    <w:p w14:paraId="41010C13" w14:textId="77777777" w:rsidR="00F9532C" w:rsidRPr="00D45132" w:rsidRDefault="00F9532C" w:rsidP="00F9532C">
      <w:pPr>
        <w:pStyle w:val="xmsonormal"/>
        <w:numPr>
          <w:ilvl w:val="1"/>
          <w:numId w:val="25"/>
        </w:numPr>
        <w:shd w:val="clear" w:color="auto" w:fill="FFFFFF"/>
        <w:spacing w:before="0" w:beforeAutospacing="0" w:after="0" w:afterAutospacing="0"/>
        <w:rPr>
          <w:rFonts w:ascii="Arial" w:hAnsi="Arial" w:cs="Arial"/>
          <w:color w:val="212121"/>
          <w:sz w:val="20"/>
          <w:szCs w:val="20"/>
        </w:rPr>
      </w:pPr>
      <w:r w:rsidRPr="00D45132">
        <w:rPr>
          <w:rFonts w:ascii="Arial" w:hAnsi="Arial" w:cs="Arial"/>
          <w:color w:val="212121"/>
          <w:sz w:val="20"/>
          <w:szCs w:val="20"/>
        </w:rPr>
        <w:t>e. De beoogde financieringswijze van het verduurzamen van de warmtevoorziening, inclusief de kosten voor het aanpassen van gebouwen.</w:t>
      </w:r>
    </w:p>
    <w:p w14:paraId="603917CE" w14:textId="77777777" w:rsidR="00F9532C" w:rsidRPr="00D45132" w:rsidRDefault="00F9532C" w:rsidP="00F9532C">
      <w:pPr>
        <w:pStyle w:val="xmsonormal"/>
        <w:numPr>
          <w:ilvl w:val="0"/>
          <w:numId w:val="25"/>
        </w:numPr>
        <w:shd w:val="clear" w:color="auto" w:fill="FFFFFF"/>
        <w:spacing w:before="0" w:beforeAutospacing="0" w:after="0" w:afterAutospacing="0"/>
        <w:rPr>
          <w:rFonts w:ascii="Arial" w:hAnsi="Arial" w:cs="Arial"/>
          <w:color w:val="212121"/>
          <w:sz w:val="20"/>
          <w:szCs w:val="20"/>
        </w:rPr>
      </w:pPr>
      <w:r w:rsidRPr="00D45132">
        <w:rPr>
          <w:rFonts w:ascii="Arial" w:hAnsi="Arial" w:cs="Arial"/>
          <w:color w:val="212121"/>
          <w:sz w:val="20"/>
          <w:szCs w:val="20"/>
        </w:rPr>
        <w:t>2. de uitvoering van het wijkplan warmtetransitie.</w:t>
      </w:r>
    </w:p>
    <w:p w14:paraId="4F01E132" w14:textId="77777777" w:rsidR="006D788A" w:rsidRPr="00D45132" w:rsidRDefault="006D788A" w:rsidP="006D788A">
      <w:pPr>
        <w:pStyle w:val="xmsonormal"/>
        <w:shd w:val="clear" w:color="auto" w:fill="FFFFFF"/>
        <w:spacing w:before="0" w:beforeAutospacing="0" w:after="0" w:afterAutospacing="0"/>
        <w:ind w:left="720"/>
        <w:rPr>
          <w:rFonts w:ascii="Arial" w:hAnsi="Arial" w:cs="Arial"/>
          <w:color w:val="212121"/>
          <w:sz w:val="20"/>
          <w:szCs w:val="20"/>
        </w:rPr>
      </w:pPr>
    </w:p>
    <w:p w14:paraId="2706A2B3" w14:textId="3E75A530" w:rsidR="001A6980" w:rsidRPr="00D45132" w:rsidRDefault="00F9532C" w:rsidP="00F9532C">
      <w:pPr>
        <w:pStyle w:val="xmsonormal"/>
        <w:shd w:val="clear" w:color="auto" w:fill="FFFFFF"/>
        <w:spacing w:before="0" w:beforeAutospacing="0" w:after="0" w:afterAutospacing="0"/>
        <w:rPr>
          <w:rFonts w:ascii="Arial" w:hAnsi="Arial" w:cs="Arial"/>
          <w:color w:val="212121"/>
          <w:sz w:val="20"/>
          <w:szCs w:val="20"/>
        </w:rPr>
        <w:sectPr w:rsidR="001A6980" w:rsidRPr="00D45132" w:rsidSect="00DB35B6">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418" w:header="709" w:footer="709" w:gutter="0"/>
          <w:cols w:space="708"/>
          <w:docGrid w:linePitch="360"/>
        </w:sectPr>
      </w:pPr>
      <w:r w:rsidRPr="00D45132">
        <w:rPr>
          <w:rFonts w:ascii="Arial" w:hAnsi="Arial" w:cs="Arial"/>
          <w:color w:val="212121"/>
          <w:sz w:val="20"/>
          <w:szCs w:val="20"/>
        </w:rPr>
        <w:t xml:space="preserve">De subsidie is maximaal 70 % van de totale kosten. Dat betekent dat 30% </w:t>
      </w:r>
      <w:r w:rsidR="008253DD" w:rsidRPr="00D45132">
        <w:rPr>
          <w:rFonts w:ascii="Arial" w:hAnsi="Arial" w:cs="Arial"/>
          <w:color w:val="212121"/>
          <w:sz w:val="20"/>
          <w:szCs w:val="20"/>
        </w:rPr>
        <w:t>van de kosten moeten worden gedekt vanuit de initiatiefnemers.</w:t>
      </w:r>
    </w:p>
    <w:p w14:paraId="6EB33C9D" w14:textId="77777777" w:rsidR="00056CC1" w:rsidRDefault="00056CC1" w:rsidP="00056CC1">
      <w:pPr>
        <w:pStyle w:val="Koptekst"/>
      </w:pPr>
      <w:r>
        <w:lastRenderedPageBreak/>
        <w:t>Bijlage 2 planning en uurbesteding</w:t>
      </w:r>
    </w:p>
    <w:p w14:paraId="09301DD8" w14:textId="15E33EFA" w:rsidR="00CA5495" w:rsidRPr="00CA5495" w:rsidRDefault="00F60129" w:rsidP="00CA5495">
      <w:pPr>
        <w:spacing w:after="0" w:line="250" w:lineRule="exact"/>
        <w:rPr>
          <w:rFonts w:ascii="Arial" w:hAnsi="Arial" w:cs="Arial"/>
          <w:sz w:val="20"/>
          <w:szCs w:val="20"/>
        </w:rPr>
      </w:pPr>
      <w:r w:rsidRPr="00F60129">
        <w:rPr>
          <w:noProof/>
        </w:rPr>
        <w:drawing>
          <wp:anchor distT="0" distB="0" distL="114300" distR="114300" simplePos="0" relativeHeight="251658240" behindDoc="0" locked="0" layoutInCell="1" allowOverlap="1" wp14:anchorId="0C1EB454" wp14:editId="54C5012D">
            <wp:simplePos x="0" y="0"/>
            <wp:positionH relativeFrom="margin">
              <wp:align>left</wp:align>
            </wp:positionH>
            <wp:positionV relativeFrom="paragraph">
              <wp:posOffset>167005</wp:posOffset>
            </wp:positionV>
            <wp:extent cx="8891270" cy="4282440"/>
            <wp:effectExtent l="0" t="0" r="5080" b="381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891270" cy="428244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CA5495" w:rsidRPr="00CA5495" w:rsidSect="001A6980">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0E73D" w14:textId="77777777" w:rsidR="00B9553E" w:rsidRDefault="00B9553E" w:rsidP="00472529">
      <w:pPr>
        <w:spacing w:after="0" w:line="240" w:lineRule="auto"/>
      </w:pPr>
      <w:r>
        <w:separator/>
      </w:r>
    </w:p>
  </w:endnote>
  <w:endnote w:type="continuationSeparator" w:id="0">
    <w:p w14:paraId="7873EFF2" w14:textId="77777777" w:rsidR="00B9553E" w:rsidRDefault="00B9553E" w:rsidP="00472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C7B31" w14:textId="77777777" w:rsidR="003C3A0A" w:rsidRDefault="003C3A0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FD1C6" w14:textId="6A6F3E30" w:rsidR="000A4C08" w:rsidRDefault="000B60BB">
    <w:pPr>
      <w:pStyle w:val="Voettekst"/>
      <w:jc w:val="center"/>
    </w:pPr>
    <w:r>
      <w:rPr>
        <w:noProof/>
      </w:rPr>
      <mc:AlternateContent>
        <mc:Choice Requires="wps">
          <w:drawing>
            <wp:anchor distT="0" distB="0" distL="114300" distR="114300" simplePos="0" relativeHeight="251659264" behindDoc="0" locked="0" layoutInCell="0" allowOverlap="1" wp14:anchorId="48B1A43C" wp14:editId="321CBCDB">
              <wp:simplePos x="0" y="0"/>
              <wp:positionH relativeFrom="page">
                <wp:align>center</wp:align>
              </wp:positionH>
              <wp:positionV relativeFrom="page">
                <wp:align>bottom</wp:align>
              </wp:positionV>
              <wp:extent cx="7772400" cy="463550"/>
              <wp:effectExtent l="0" t="0" r="0" b="12700"/>
              <wp:wrapNone/>
              <wp:docPr id="1" name="MSIPCMc72746d98bb9a4b0367240d5" descr="{&quot;HashCode&quot;:860193139,&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10AEF5" w14:textId="597283EE" w:rsidR="000B60BB" w:rsidRPr="003C3A0A" w:rsidRDefault="003C3A0A" w:rsidP="003C3A0A">
                          <w:pPr>
                            <w:spacing w:after="0"/>
                            <w:jc w:val="center"/>
                            <w:rPr>
                              <w:rFonts w:ascii="Calibri" w:hAnsi="Calibri" w:cs="Calibri"/>
                              <w:color w:val="000000"/>
                              <w:sz w:val="20"/>
                            </w:rPr>
                          </w:pPr>
                          <w:r w:rsidRPr="003C3A0A">
                            <w:rPr>
                              <w:rFonts w:ascii="Calibri" w:hAnsi="Calibri" w:cs="Calibri"/>
                              <w:color w:val="000000"/>
                              <w:sz w:val="20"/>
                            </w:rPr>
                            <w:t>Classificatie: Intern</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8B1A43C" id="_x0000_t202" coordsize="21600,21600" o:spt="202" path="m,l,21600r21600,l21600,xe">
              <v:stroke joinstyle="miter"/>
              <v:path gradientshapeok="t" o:connecttype="rect"/>
            </v:shapetype>
            <v:shape id="MSIPCMc72746d98bb9a4b0367240d5" o:spid="_x0000_s1026" type="#_x0000_t202" alt="{&quot;HashCode&quot;:860193139,&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4410AEF5" w14:textId="597283EE" w:rsidR="000B60BB" w:rsidRPr="003C3A0A" w:rsidRDefault="003C3A0A" w:rsidP="003C3A0A">
                    <w:pPr>
                      <w:spacing w:after="0"/>
                      <w:jc w:val="center"/>
                      <w:rPr>
                        <w:rFonts w:ascii="Calibri" w:hAnsi="Calibri" w:cs="Calibri"/>
                        <w:color w:val="000000"/>
                        <w:sz w:val="20"/>
                      </w:rPr>
                    </w:pPr>
                    <w:r w:rsidRPr="003C3A0A">
                      <w:rPr>
                        <w:rFonts w:ascii="Calibri" w:hAnsi="Calibri" w:cs="Calibri"/>
                        <w:color w:val="000000"/>
                        <w:sz w:val="20"/>
                      </w:rPr>
                      <w:t>Classificatie: Intern</w:t>
                    </w:r>
                  </w:p>
                </w:txbxContent>
              </v:textbox>
              <w10:wrap anchorx="page" anchory="page"/>
            </v:shape>
          </w:pict>
        </mc:Fallback>
      </mc:AlternateContent>
    </w:r>
    <w:sdt>
      <w:sdtPr>
        <w:id w:val="-1631162549"/>
        <w:docPartObj>
          <w:docPartGallery w:val="Page Numbers (Bottom of Page)"/>
          <w:docPartUnique/>
        </w:docPartObj>
      </w:sdtPr>
      <w:sdtEndPr/>
      <w:sdtContent>
        <w:r w:rsidR="000A4C08">
          <w:fldChar w:fldCharType="begin"/>
        </w:r>
        <w:r w:rsidR="000A4C08">
          <w:instrText>PAGE   \* MERGEFORMAT</w:instrText>
        </w:r>
        <w:r w:rsidR="000A4C08">
          <w:fldChar w:fldCharType="separate"/>
        </w:r>
        <w:r w:rsidR="000A4C08">
          <w:t>2</w:t>
        </w:r>
        <w:r w:rsidR="000A4C08">
          <w:fldChar w:fldCharType="end"/>
        </w:r>
      </w:sdtContent>
    </w:sdt>
  </w:p>
  <w:p w14:paraId="516758B1" w14:textId="527E4CA9" w:rsidR="00B16F0A" w:rsidRDefault="00B16F0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24228" w14:textId="77777777" w:rsidR="003C3A0A" w:rsidRDefault="003C3A0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F580A" w14:textId="77777777" w:rsidR="00B9553E" w:rsidRDefault="00B9553E" w:rsidP="00472529">
      <w:pPr>
        <w:spacing w:after="0" w:line="240" w:lineRule="auto"/>
      </w:pPr>
      <w:r>
        <w:separator/>
      </w:r>
    </w:p>
  </w:footnote>
  <w:footnote w:type="continuationSeparator" w:id="0">
    <w:p w14:paraId="3B15D490" w14:textId="77777777" w:rsidR="00B9553E" w:rsidRDefault="00B9553E" w:rsidP="00472529">
      <w:pPr>
        <w:spacing w:after="0" w:line="240" w:lineRule="auto"/>
      </w:pPr>
      <w:r>
        <w:continuationSeparator/>
      </w:r>
    </w:p>
  </w:footnote>
  <w:footnote w:id="1">
    <w:p w14:paraId="0EA50042" w14:textId="7A355430" w:rsidR="00BC26A5" w:rsidRPr="00991A02" w:rsidRDefault="00BC26A5">
      <w:pPr>
        <w:pStyle w:val="Voetnoottekst"/>
        <w:rPr>
          <w:rFonts w:ascii="Arial" w:hAnsi="Arial" w:cs="Arial"/>
          <w:sz w:val="18"/>
          <w:szCs w:val="18"/>
        </w:rPr>
      </w:pPr>
      <w:r w:rsidRPr="000D3697">
        <w:rPr>
          <w:rStyle w:val="Voetnootmarkering"/>
          <w:rFonts w:ascii="Arial" w:hAnsi="Arial" w:cs="Arial"/>
          <w:sz w:val="18"/>
          <w:szCs w:val="18"/>
        </w:rPr>
        <w:footnoteRef/>
      </w:r>
      <w:r w:rsidRPr="000D3697">
        <w:rPr>
          <w:rFonts w:ascii="Arial" w:hAnsi="Arial" w:cs="Arial"/>
          <w:sz w:val="18"/>
          <w:szCs w:val="18"/>
        </w:rPr>
        <w:t xml:space="preserve"> Lage </w:t>
      </w:r>
      <w:r w:rsidRPr="00991A02">
        <w:rPr>
          <w:rFonts w:ascii="Arial" w:hAnsi="Arial" w:cs="Arial"/>
          <w:sz w:val="18"/>
          <w:szCs w:val="18"/>
        </w:rPr>
        <w:t xml:space="preserve">temperatuur warmtenet </w:t>
      </w:r>
      <w:r w:rsidRPr="00991A02">
        <w:rPr>
          <w:rFonts w:ascii="Arial" w:hAnsi="Arial" w:cs="Arial"/>
          <w:sz w:val="18"/>
          <w:szCs w:val="18"/>
          <w:shd w:val="clear" w:color="auto" w:fill="FFFFFF"/>
        </w:rPr>
        <w:t>10 </w:t>
      </w:r>
      <w:proofErr w:type="spellStart"/>
      <w:r w:rsidRPr="00991A02">
        <w:rPr>
          <w:rFonts w:ascii="Arial" w:hAnsi="Arial" w:cs="Arial"/>
          <w:sz w:val="18"/>
          <w:szCs w:val="18"/>
          <w:bdr w:val="none" w:sz="0" w:space="0" w:color="auto" w:frame="1"/>
          <w:shd w:val="clear" w:color="auto" w:fill="FFFFFF"/>
          <w:vertAlign w:val="superscript"/>
        </w:rPr>
        <w:t>o</w:t>
      </w:r>
      <w:r w:rsidRPr="00991A02">
        <w:rPr>
          <w:rFonts w:ascii="Arial" w:hAnsi="Arial" w:cs="Arial"/>
          <w:sz w:val="18"/>
          <w:szCs w:val="18"/>
          <w:shd w:val="clear" w:color="auto" w:fill="FFFFFF"/>
        </w:rPr>
        <w:t>C</w:t>
      </w:r>
      <w:proofErr w:type="spellEnd"/>
      <w:r w:rsidRPr="00991A02">
        <w:rPr>
          <w:rFonts w:ascii="Arial" w:hAnsi="Arial" w:cs="Arial"/>
          <w:sz w:val="18"/>
          <w:szCs w:val="18"/>
          <w:shd w:val="clear" w:color="auto" w:fill="FFFFFF"/>
        </w:rPr>
        <w:t xml:space="preserve"> tot 30 </w:t>
      </w:r>
      <w:proofErr w:type="spellStart"/>
      <w:r w:rsidRPr="00991A02">
        <w:rPr>
          <w:rFonts w:ascii="Arial" w:hAnsi="Arial" w:cs="Arial"/>
          <w:sz w:val="18"/>
          <w:szCs w:val="18"/>
          <w:bdr w:val="none" w:sz="0" w:space="0" w:color="auto" w:frame="1"/>
          <w:shd w:val="clear" w:color="auto" w:fill="FFFFFF"/>
          <w:vertAlign w:val="superscript"/>
        </w:rPr>
        <w:t>o</w:t>
      </w:r>
      <w:r w:rsidRPr="00991A02">
        <w:rPr>
          <w:rFonts w:ascii="Arial" w:hAnsi="Arial" w:cs="Arial"/>
          <w:sz w:val="18"/>
          <w:szCs w:val="18"/>
          <w:shd w:val="clear" w:color="auto" w:fill="FFFFFF"/>
        </w:rPr>
        <w:t>C</w:t>
      </w:r>
      <w:proofErr w:type="spellEnd"/>
      <w:r w:rsidRPr="00991A02">
        <w:rPr>
          <w:rFonts w:ascii="Arial" w:hAnsi="Arial" w:cs="Arial"/>
          <w:sz w:val="18"/>
          <w:szCs w:val="18"/>
          <w:shd w:val="clear" w:color="auto" w:fill="FFFFFF"/>
        </w:rPr>
        <w:t>. Middentemperatuur warmtenet 40 </w:t>
      </w:r>
      <w:r w:rsidRPr="00991A02">
        <w:rPr>
          <w:rFonts w:ascii="Arial" w:hAnsi="Arial" w:cs="Arial"/>
          <w:sz w:val="18"/>
          <w:szCs w:val="18"/>
          <w:bdr w:val="none" w:sz="0" w:space="0" w:color="auto" w:frame="1"/>
          <w:shd w:val="clear" w:color="auto" w:fill="FFFFFF"/>
          <w:vertAlign w:val="superscript"/>
        </w:rPr>
        <w:t>o</w:t>
      </w:r>
      <w:r w:rsidRPr="00991A02">
        <w:rPr>
          <w:rFonts w:ascii="Arial" w:hAnsi="Arial" w:cs="Arial"/>
          <w:sz w:val="18"/>
          <w:szCs w:val="18"/>
          <w:shd w:val="clear" w:color="auto" w:fill="FFFFFF"/>
        </w:rPr>
        <w:t>C tot 70 </w:t>
      </w:r>
      <w:r w:rsidRPr="00991A02">
        <w:rPr>
          <w:rFonts w:ascii="Arial" w:hAnsi="Arial" w:cs="Arial"/>
          <w:sz w:val="18"/>
          <w:szCs w:val="18"/>
          <w:bdr w:val="none" w:sz="0" w:space="0" w:color="auto" w:frame="1"/>
          <w:shd w:val="clear" w:color="auto" w:fill="FFFFFF"/>
          <w:vertAlign w:val="superscript"/>
        </w:rPr>
        <w:t>o</w:t>
      </w:r>
      <w:r w:rsidRPr="00991A02">
        <w:rPr>
          <w:rFonts w:ascii="Arial" w:hAnsi="Arial" w:cs="Arial"/>
          <w:sz w:val="18"/>
          <w:szCs w:val="18"/>
          <w:shd w:val="clear" w:color="auto" w:fill="FFFFFF"/>
        </w:rPr>
        <w:t>C</w:t>
      </w:r>
    </w:p>
  </w:footnote>
  <w:footnote w:id="2">
    <w:p w14:paraId="627E7E37" w14:textId="7CCCE010" w:rsidR="001531E8" w:rsidRPr="00375793" w:rsidRDefault="001531E8">
      <w:pPr>
        <w:pStyle w:val="Voetnoottekst"/>
        <w:rPr>
          <w:rFonts w:ascii="Arial" w:hAnsi="Arial" w:cs="Arial"/>
        </w:rPr>
      </w:pPr>
      <w:r w:rsidRPr="00991A02">
        <w:rPr>
          <w:rStyle w:val="Voetnootmarkering"/>
          <w:rFonts w:ascii="Arial" w:hAnsi="Arial" w:cs="Arial"/>
          <w:sz w:val="18"/>
          <w:szCs w:val="18"/>
        </w:rPr>
        <w:footnoteRef/>
      </w:r>
      <w:r w:rsidRPr="00991A02">
        <w:rPr>
          <w:rFonts w:ascii="Arial" w:hAnsi="Arial" w:cs="Arial"/>
          <w:sz w:val="18"/>
          <w:szCs w:val="18"/>
        </w:rPr>
        <w:t xml:space="preserve"> </w:t>
      </w:r>
      <w:r w:rsidR="007E3A21" w:rsidRPr="00991A02">
        <w:rPr>
          <w:rFonts w:ascii="Arial" w:hAnsi="Arial" w:cs="Arial"/>
          <w:sz w:val="18"/>
          <w:szCs w:val="18"/>
        </w:rPr>
        <w:t>Een warmtekavel is een gebied waarvoor de gemeente een collectieve warmtevoorziening overweegt</w:t>
      </w:r>
      <w:r w:rsidR="007E3A21" w:rsidRPr="000D3697">
        <w:rPr>
          <w:rFonts w:ascii="Arial" w:hAnsi="Arial" w:cs="Arial"/>
          <w:sz w:val="18"/>
          <w:szCs w:val="18"/>
        </w:rPr>
        <w:t xml:space="preserve">. In de Warmtewet 2.0 krijgen gemeenten </w:t>
      </w:r>
      <w:r w:rsidR="007E3A21" w:rsidRPr="000D3697">
        <w:rPr>
          <w:rFonts w:ascii="Arial" w:hAnsi="Arial" w:cs="Arial"/>
          <w:sz w:val="18"/>
          <w:szCs w:val="18"/>
        </w:rPr>
        <w:t>de bevoegdheid om om een warmtebedrijf aan te wijzen voor een warmtekavel.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D1AA0" w14:textId="02C6A714" w:rsidR="003C3A0A" w:rsidRDefault="00E5146A">
    <w:pPr>
      <w:pStyle w:val="Koptekst"/>
    </w:pPr>
    <w:r w:rsidRPr="00A54AAF">
      <w:rPr>
        <w:noProof/>
      </w:rPr>
    </w:r>
    <w:r w:rsidR="00E5146A" w:rsidRPr="00A54AAF">
      <w:rPr>
        <w:noProof/>
      </w:rPr>
      <w:pict w14:anchorId="1A0449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9125" o:spid="_x0000_s1026" type="#_x0000_t136" alt="" style="position:absolute;margin-left:0;margin-top:0;width:518.4pt;height:120.9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5705f"/>
          <v:textpath style="font-family:&quot;Calibri&quot;;font-size:1pt" string="VOORBEEL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D1D3E" w14:textId="0E69313F" w:rsidR="003C3A0A" w:rsidRDefault="00E5146A">
    <w:pPr>
      <w:pStyle w:val="Koptekst"/>
    </w:pPr>
    <w:r w:rsidRPr="00081A81">
      <w:rPr>
        <w:noProof/>
      </w:rPr>
    </w:r>
    <w:r w:rsidR="00E5146A" w:rsidRPr="00081A81">
      <w:rPr>
        <w:noProof/>
      </w:rPr>
      <w:pict w14:anchorId="7492FF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9126" o:spid="_x0000_s1026" type="#_x0000_t136" alt="" style="position:absolute;margin-left:0;margin-top:0;width:518.4pt;height:120.95pt;rotation:315;z-index:-251644928;mso-wrap-edited:f;mso-width-percent:0;mso-height-percent:0;mso-position-horizontal:center;mso-position-horizontal-relative:margin;mso-position-vertical:center;mso-position-vertical-relative:margin;mso-width-percent:0;mso-height-percent:0" o:allowincell="f" fillcolor="silver" stroked="f">
          <v:fill opacity="55705f"/>
          <v:textpath style="font-family:&quot;Calibri&quot;;font-size:1pt" string="VOORBEEL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0EEBE" w14:textId="39A95A4E" w:rsidR="003C3A0A" w:rsidRDefault="00E5146A">
    <w:pPr>
      <w:pStyle w:val="Koptekst"/>
    </w:pPr>
    <w:r w:rsidRPr="003E5704">
      <w:rPr>
        <w:noProof/>
      </w:rPr>
    </w:r>
    <w:r w:rsidR="00E5146A" w:rsidRPr="003E5704">
      <w:rPr>
        <w:noProof/>
      </w:rPr>
      <w:pict w14:anchorId="30FA22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9124" o:spid="_x0000_s1026" type="#_x0000_t136" alt="" style="position:absolute;margin-left:0;margin-top:0;width:518.4pt;height:120.9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5705f"/>
          <v:textpath style="font-family:&quot;Calibri&quot;;font-size:1pt" string="VOORBEEL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72FB0"/>
    <w:multiLevelType w:val="multilevel"/>
    <w:tmpl w:val="69F0B58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7B33E1"/>
    <w:multiLevelType w:val="hybridMultilevel"/>
    <w:tmpl w:val="09847262"/>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A0733AB"/>
    <w:multiLevelType w:val="hybridMultilevel"/>
    <w:tmpl w:val="EB326B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A3D486F"/>
    <w:multiLevelType w:val="hybridMultilevel"/>
    <w:tmpl w:val="2B7698B0"/>
    <w:lvl w:ilvl="0" w:tplc="0413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BD32DDD"/>
    <w:multiLevelType w:val="hybridMultilevel"/>
    <w:tmpl w:val="75FE1E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C841FDD"/>
    <w:multiLevelType w:val="multilevel"/>
    <w:tmpl w:val="215AC6F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60069D"/>
    <w:multiLevelType w:val="multilevel"/>
    <w:tmpl w:val="E40AF30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5711C4C"/>
    <w:multiLevelType w:val="multilevel"/>
    <w:tmpl w:val="75B879F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EF93176"/>
    <w:multiLevelType w:val="multilevel"/>
    <w:tmpl w:val="92380FCE"/>
    <w:styleLink w:val="WWListParties-Recitals"/>
    <w:lvl w:ilvl="0">
      <w:start w:val="1"/>
      <w:numFmt w:val="none"/>
      <w:pStyle w:val="WWDefault"/>
      <w:lvlText w:val="%1"/>
      <w:lvlJc w:val="left"/>
      <w:pPr>
        <w:ind w:left="0" w:firstLine="0"/>
      </w:pPr>
      <w:rPr>
        <w:rFonts w:hint="default"/>
        <w:caps/>
      </w:rPr>
    </w:lvl>
    <w:lvl w:ilvl="1">
      <w:start w:val="1"/>
      <w:numFmt w:val="none"/>
      <w:pStyle w:val="WWBodytext"/>
      <w:lvlText w:val="%1"/>
      <w:lvlJc w:val="left"/>
      <w:pPr>
        <w:ind w:left="0" w:firstLine="0"/>
      </w:pPr>
      <w:rPr>
        <w:rFonts w:hint="default"/>
        <w:b w:val="0"/>
        <w:i w:val="0"/>
        <w:caps w:val="0"/>
        <w:sz w:val="22"/>
      </w:rPr>
    </w:lvl>
    <w:lvl w:ilvl="2">
      <w:start w:val="1"/>
      <w:numFmt w:val="decimal"/>
      <w:pStyle w:val="WWParty"/>
      <w:lvlText w:val="%3."/>
      <w:lvlJc w:val="left"/>
      <w:pPr>
        <w:ind w:left="567" w:hanging="567"/>
      </w:pPr>
      <w:rPr>
        <w:rFonts w:hint="default"/>
      </w:rPr>
    </w:lvl>
    <w:lvl w:ilvl="3">
      <w:start w:val="1"/>
      <w:numFmt w:val="upperLetter"/>
      <w:pStyle w:val="WWRecital"/>
      <w:lvlText w:val="%4."/>
      <w:lvlJc w:val="left"/>
      <w:pPr>
        <w:ind w:left="567" w:hanging="567"/>
      </w:pPr>
      <w:rPr>
        <w:rFonts w:hint="default"/>
      </w:rPr>
    </w:lvl>
    <w:lvl w:ilvl="4">
      <w:start w:val="1"/>
      <w:numFmt w:val="none"/>
      <w:lvlText w:val=""/>
      <w:lvlJc w:val="left"/>
      <w:pPr>
        <w:tabs>
          <w:tab w:val="num" w:pos="340"/>
        </w:tabs>
        <w:ind w:left="340" w:firstLine="0"/>
      </w:pPr>
      <w:rPr>
        <w:rFonts w:hint="default"/>
        <w:b w:val="0"/>
        <w:i w:val="0"/>
        <w:sz w:val="22"/>
      </w:rPr>
    </w:lvl>
    <w:lvl w:ilvl="5">
      <w:start w:val="1"/>
      <w:numFmt w:val="none"/>
      <w:lvlText w:val=""/>
      <w:lvlJc w:val="left"/>
      <w:pPr>
        <w:ind w:left="340" w:firstLine="0"/>
      </w:pPr>
      <w:rPr>
        <w:rFonts w:hint="default"/>
        <w:b w:val="0"/>
        <w:i w:val="0"/>
        <w:sz w:val="22"/>
      </w:rPr>
    </w:lvl>
    <w:lvl w:ilvl="6">
      <w:start w:val="1"/>
      <w:numFmt w:val="none"/>
      <w:lvlText w:val=""/>
      <w:lvlJc w:val="left"/>
      <w:pPr>
        <w:ind w:left="340" w:firstLine="0"/>
      </w:pPr>
      <w:rPr>
        <w:rFonts w:hint="default"/>
      </w:rPr>
    </w:lvl>
    <w:lvl w:ilvl="7">
      <w:start w:val="1"/>
      <w:numFmt w:val="none"/>
      <w:lvlText w:val=""/>
      <w:lvlJc w:val="left"/>
      <w:pPr>
        <w:ind w:left="340" w:firstLine="0"/>
      </w:pPr>
      <w:rPr>
        <w:rFonts w:hint="default"/>
        <w:b w:val="0"/>
        <w:i w:val="0"/>
        <w:sz w:val="22"/>
      </w:rPr>
    </w:lvl>
    <w:lvl w:ilvl="8">
      <w:start w:val="1"/>
      <w:numFmt w:val="none"/>
      <w:lvlText w:val=""/>
      <w:lvlJc w:val="left"/>
      <w:pPr>
        <w:ind w:left="340" w:firstLine="0"/>
      </w:pPr>
      <w:rPr>
        <w:rFonts w:hint="default"/>
        <w:b w:val="0"/>
        <w:i w:val="0"/>
        <w:sz w:val="22"/>
      </w:rPr>
    </w:lvl>
  </w:abstractNum>
  <w:abstractNum w:abstractNumId="9" w15:restartNumberingAfterBreak="0">
    <w:nsid w:val="2F8375AB"/>
    <w:multiLevelType w:val="hybridMultilevel"/>
    <w:tmpl w:val="01B82C52"/>
    <w:lvl w:ilvl="0" w:tplc="FFFFFFFF">
      <w:start w:val="1"/>
      <w:numFmt w:val="bullet"/>
      <w:lvlText w:val=""/>
      <w:lvlJc w:val="left"/>
      <w:pPr>
        <w:ind w:left="720" w:hanging="360"/>
      </w:pPr>
      <w:rPr>
        <w:rFonts w:ascii="Symbol" w:hAnsi="Symbol" w:hint="default"/>
      </w:rPr>
    </w:lvl>
    <w:lvl w:ilvl="1" w:tplc="0413000F">
      <w:start w:val="1"/>
      <w:numFmt w:val="decimal"/>
      <w:lvlText w:val="%2."/>
      <w:lvlJc w:val="left"/>
      <w:pPr>
        <w:ind w:left="72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FE75CB6"/>
    <w:multiLevelType w:val="multilevel"/>
    <w:tmpl w:val="531CABD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0A7B16"/>
    <w:multiLevelType w:val="multilevel"/>
    <w:tmpl w:val="930EFAD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6911BC"/>
    <w:multiLevelType w:val="multilevel"/>
    <w:tmpl w:val="0C4C211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07F1181"/>
    <w:multiLevelType w:val="multilevel"/>
    <w:tmpl w:val="6CECF34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C8A11CF"/>
    <w:multiLevelType w:val="hybridMultilevel"/>
    <w:tmpl w:val="DFB6CEA4"/>
    <w:lvl w:ilvl="0" w:tplc="0413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E4E56F4"/>
    <w:multiLevelType w:val="hybridMultilevel"/>
    <w:tmpl w:val="4134EA9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00F78DF"/>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0B82FD1"/>
    <w:multiLevelType w:val="multilevel"/>
    <w:tmpl w:val="229AF3D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20513F0"/>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B14367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FAD193B"/>
    <w:multiLevelType w:val="multilevel"/>
    <w:tmpl w:val="5336912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026362D"/>
    <w:multiLevelType w:val="multilevel"/>
    <w:tmpl w:val="204A2FB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2A02A10"/>
    <w:multiLevelType w:val="hybridMultilevel"/>
    <w:tmpl w:val="E320CDD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3FC5F63"/>
    <w:multiLevelType w:val="hybridMultilevel"/>
    <w:tmpl w:val="F62825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EEA240C"/>
    <w:multiLevelType w:val="multilevel"/>
    <w:tmpl w:val="2A4AAD2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76293166">
    <w:abstractNumId w:val="23"/>
  </w:num>
  <w:num w:numId="2" w16cid:durableId="728653711">
    <w:abstractNumId w:val="8"/>
  </w:num>
  <w:num w:numId="3" w16cid:durableId="238833580">
    <w:abstractNumId w:val="4"/>
  </w:num>
  <w:num w:numId="4" w16cid:durableId="770858434">
    <w:abstractNumId w:val="2"/>
  </w:num>
  <w:num w:numId="5" w16cid:durableId="1176191903">
    <w:abstractNumId w:val="22"/>
  </w:num>
  <w:num w:numId="6" w16cid:durableId="2053455015">
    <w:abstractNumId w:val="15"/>
  </w:num>
  <w:num w:numId="7" w16cid:durableId="1965231523">
    <w:abstractNumId w:val="1"/>
  </w:num>
  <w:num w:numId="8" w16cid:durableId="1484926668">
    <w:abstractNumId w:val="3"/>
  </w:num>
  <w:num w:numId="9" w16cid:durableId="438305561">
    <w:abstractNumId w:val="14"/>
  </w:num>
  <w:num w:numId="10" w16cid:durableId="1996520020">
    <w:abstractNumId w:val="9"/>
  </w:num>
  <w:num w:numId="11" w16cid:durableId="642656983">
    <w:abstractNumId w:val="18"/>
  </w:num>
  <w:num w:numId="12" w16cid:durableId="271715466">
    <w:abstractNumId w:val="16"/>
  </w:num>
  <w:num w:numId="13" w16cid:durableId="1893495944">
    <w:abstractNumId w:val="19"/>
  </w:num>
  <w:num w:numId="14" w16cid:durableId="830877131">
    <w:abstractNumId w:val="0"/>
  </w:num>
  <w:num w:numId="15" w16cid:durableId="702098136">
    <w:abstractNumId w:val="10"/>
  </w:num>
  <w:num w:numId="16" w16cid:durableId="238179072">
    <w:abstractNumId w:val="12"/>
  </w:num>
  <w:num w:numId="17" w16cid:durableId="788478290">
    <w:abstractNumId w:val="17"/>
  </w:num>
  <w:num w:numId="18" w16cid:durableId="1243250183">
    <w:abstractNumId w:val="7"/>
  </w:num>
  <w:num w:numId="19" w16cid:durableId="1557232411">
    <w:abstractNumId w:val="5"/>
  </w:num>
  <w:num w:numId="20" w16cid:durableId="150945712">
    <w:abstractNumId w:val="21"/>
  </w:num>
  <w:num w:numId="21" w16cid:durableId="594821946">
    <w:abstractNumId w:val="24"/>
  </w:num>
  <w:num w:numId="22" w16cid:durableId="2119525886">
    <w:abstractNumId w:val="6"/>
  </w:num>
  <w:num w:numId="23" w16cid:durableId="388920897">
    <w:abstractNumId w:val="11"/>
  </w:num>
  <w:num w:numId="24" w16cid:durableId="1809280522">
    <w:abstractNumId w:val="20"/>
  </w:num>
  <w:num w:numId="25" w16cid:durableId="14961485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F0A"/>
    <w:rsid w:val="0001204B"/>
    <w:rsid w:val="00056CC1"/>
    <w:rsid w:val="00083DB0"/>
    <w:rsid w:val="000A4C08"/>
    <w:rsid w:val="000B3755"/>
    <w:rsid w:val="000B60BB"/>
    <w:rsid w:val="000D3697"/>
    <w:rsid w:val="000E36F7"/>
    <w:rsid w:val="000E3B01"/>
    <w:rsid w:val="00106510"/>
    <w:rsid w:val="00120546"/>
    <w:rsid w:val="00120734"/>
    <w:rsid w:val="00122E2C"/>
    <w:rsid w:val="00145223"/>
    <w:rsid w:val="00152706"/>
    <w:rsid w:val="001531E8"/>
    <w:rsid w:val="0016477E"/>
    <w:rsid w:val="0017366C"/>
    <w:rsid w:val="001A2A43"/>
    <w:rsid w:val="001A2BB1"/>
    <w:rsid w:val="001A5905"/>
    <w:rsid w:val="001A6980"/>
    <w:rsid w:val="001A734B"/>
    <w:rsid w:val="001B2424"/>
    <w:rsid w:val="001C3B00"/>
    <w:rsid w:val="001D5C77"/>
    <w:rsid w:val="001E57D6"/>
    <w:rsid w:val="001F15B4"/>
    <w:rsid w:val="00205345"/>
    <w:rsid w:val="00211A9D"/>
    <w:rsid w:val="002355DB"/>
    <w:rsid w:val="0024755D"/>
    <w:rsid w:val="00256572"/>
    <w:rsid w:val="00257B10"/>
    <w:rsid w:val="0026533F"/>
    <w:rsid w:val="00292101"/>
    <w:rsid w:val="002A1FE8"/>
    <w:rsid w:val="002A4FAC"/>
    <w:rsid w:val="002D6AFC"/>
    <w:rsid w:val="00300115"/>
    <w:rsid w:val="003051CF"/>
    <w:rsid w:val="00313104"/>
    <w:rsid w:val="00314200"/>
    <w:rsid w:val="00341D47"/>
    <w:rsid w:val="00346A8F"/>
    <w:rsid w:val="00357F22"/>
    <w:rsid w:val="00375793"/>
    <w:rsid w:val="00376FDC"/>
    <w:rsid w:val="00392A02"/>
    <w:rsid w:val="003A7681"/>
    <w:rsid w:val="003B14AE"/>
    <w:rsid w:val="003C3A0A"/>
    <w:rsid w:val="003E53CE"/>
    <w:rsid w:val="003F07C8"/>
    <w:rsid w:val="003F448C"/>
    <w:rsid w:val="00413233"/>
    <w:rsid w:val="0043003A"/>
    <w:rsid w:val="00432438"/>
    <w:rsid w:val="00442873"/>
    <w:rsid w:val="00461A34"/>
    <w:rsid w:val="00461AC9"/>
    <w:rsid w:val="004667C8"/>
    <w:rsid w:val="00472529"/>
    <w:rsid w:val="00474719"/>
    <w:rsid w:val="0048109A"/>
    <w:rsid w:val="004D1A88"/>
    <w:rsid w:val="004E2A2F"/>
    <w:rsid w:val="005146BB"/>
    <w:rsid w:val="00527A92"/>
    <w:rsid w:val="0053251E"/>
    <w:rsid w:val="00534EAA"/>
    <w:rsid w:val="00537F99"/>
    <w:rsid w:val="00541ACE"/>
    <w:rsid w:val="005555BA"/>
    <w:rsid w:val="00560A55"/>
    <w:rsid w:val="00573E1A"/>
    <w:rsid w:val="005A17AA"/>
    <w:rsid w:val="005B1A6A"/>
    <w:rsid w:val="005B2C3F"/>
    <w:rsid w:val="005B749B"/>
    <w:rsid w:val="005E7326"/>
    <w:rsid w:val="005F0131"/>
    <w:rsid w:val="00610BA8"/>
    <w:rsid w:val="00613248"/>
    <w:rsid w:val="00640697"/>
    <w:rsid w:val="0065446A"/>
    <w:rsid w:val="00661DDC"/>
    <w:rsid w:val="006864F4"/>
    <w:rsid w:val="006A09B7"/>
    <w:rsid w:val="006A3461"/>
    <w:rsid w:val="006C408B"/>
    <w:rsid w:val="006C4A10"/>
    <w:rsid w:val="006C5D1B"/>
    <w:rsid w:val="006D3B50"/>
    <w:rsid w:val="006D788A"/>
    <w:rsid w:val="006E4939"/>
    <w:rsid w:val="006F4DED"/>
    <w:rsid w:val="006F508F"/>
    <w:rsid w:val="007241A7"/>
    <w:rsid w:val="007309B4"/>
    <w:rsid w:val="00735274"/>
    <w:rsid w:val="007476BA"/>
    <w:rsid w:val="00750FBD"/>
    <w:rsid w:val="00756A4A"/>
    <w:rsid w:val="00764F0B"/>
    <w:rsid w:val="0076625D"/>
    <w:rsid w:val="0079269C"/>
    <w:rsid w:val="007935C4"/>
    <w:rsid w:val="00796CF5"/>
    <w:rsid w:val="007A43D4"/>
    <w:rsid w:val="007B04A0"/>
    <w:rsid w:val="007B4A5A"/>
    <w:rsid w:val="007D5AB4"/>
    <w:rsid w:val="007E23D6"/>
    <w:rsid w:val="007E3A21"/>
    <w:rsid w:val="008011B5"/>
    <w:rsid w:val="008132FC"/>
    <w:rsid w:val="0082391D"/>
    <w:rsid w:val="008253DD"/>
    <w:rsid w:val="00837BC4"/>
    <w:rsid w:val="00847FB1"/>
    <w:rsid w:val="00850D72"/>
    <w:rsid w:val="00857676"/>
    <w:rsid w:val="008647A4"/>
    <w:rsid w:val="0086761C"/>
    <w:rsid w:val="0087646D"/>
    <w:rsid w:val="00885E31"/>
    <w:rsid w:val="008A0172"/>
    <w:rsid w:val="008A1271"/>
    <w:rsid w:val="008D1633"/>
    <w:rsid w:val="008E1054"/>
    <w:rsid w:val="00904183"/>
    <w:rsid w:val="00921088"/>
    <w:rsid w:val="00921A66"/>
    <w:rsid w:val="009253A5"/>
    <w:rsid w:val="00932C37"/>
    <w:rsid w:val="00945AB0"/>
    <w:rsid w:val="00961A12"/>
    <w:rsid w:val="009676D1"/>
    <w:rsid w:val="0097336F"/>
    <w:rsid w:val="009753BB"/>
    <w:rsid w:val="00975CBA"/>
    <w:rsid w:val="00983B35"/>
    <w:rsid w:val="00985F52"/>
    <w:rsid w:val="00987027"/>
    <w:rsid w:val="0098781A"/>
    <w:rsid w:val="00991A02"/>
    <w:rsid w:val="009B03DD"/>
    <w:rsid w:val="009B79C9"/>
    <w:rsid w:val="009C20E4"/>
    <w:rsid w:val="009C61B4"/>
    <w:rsid w:val="009D517D"/>
    <w:rsid w:val="009E7C77"/>
    <w:rsid w:val="009F25B3"/>
    <w:rsid w:val="009F3E66"/>
    <w:rsid w:val="00A013EC"/>
    <w:rsid w:val="00A04308"/>
    <w:rsid w:val="00A246D0"/>
    <w:rsid w:val="00A27E1E"/>
    <w:rsid w:val="00A60B04"/>
    <w:rsid w:val="00A71B43"/>
    <w:rsid w:val="00A80BA8"/>
    <w:rsid w:val="00A93D0D"/>
    <w:rsid w:val="00AC71DD"/>
    <w:rsid w:val="00AD19EB"/>
    <w:rsid w:val="00B05B79"/>
    <w:rsid w:val="00B16F0A"/>
    <w:rsid w:val="00B1752C"/>
    <w:rsid w:val="00B17C1B"/>
    <w:rsid w:val="00B21458"/>
    <w:rsid w:val="00B427BF"/>
    <w:rsid w:val="00B45FDB"/>
    <w:rsid w:val="00B4726E"/>
    <w:rsid w:val="00B856A8"/>
    <w:rsid w:val="00B9273D"/>
    <w:rsid w:val="00B9553E"/>
    <w:rsid w:val="00BC26A5"/>
    <w:rsid w:val="00BF561A"/>
    <w:rsid w:val="00C003DE"/>
    <w:rsid w:val="00C05FE5"/>
    <w:rsid w:val="00C160E3"/>
    <w:rsid w:val="00C20875"/>
    <w:rsid w:val="00C23730"/>
    <w:rsid w:val="00C36A4A"/>
    <w:rsid w:val="00C530BA"/>
    <w:rsid w:val="00C578D1"/>
    <w:rsid w:val="00C953B8"/>
    <w:rsid w:val="00CA5495"/>
    <w:rsid w:val="00CD6736"/>
    <w:rsid w:val="00CE0C35"/>
    <w:rsid w:val="00D10A7A"/>
    <w:rsid w:val="00D162B3"/>
    <w:rsid w:val="00D17286"/>
    <w:rsid w:val="00D366EC"/>
    <w:rsid w:val="00D42081"/>
    <w:rsid w:val="00D44C7C"/>
    <w:rsid w:val="00D45132"/>
    <w:rsid w:val="00D47274"/>
    <w:rsid w:val="00D50EFC"/>
    <w:rsid w:val="00D56AFB"/>
    <w:rsid w:val="00D76FDE"/>
    <w:rsid w:val="00DB35B6"/>
    <w:rsid w:val="00DC6AF4"/>
    <w:rsid w:val="00DE1868"/>
    <w:rsid w:val="00DE384F"/>
    <w:rsid w:val="00DF614B"/>
    <w:rsid w:val="00E1113A"/>
    <w:rsid w:val="00E45EB7"/>
    <w:rsid w:val="00E51332"/>
    <w:rsid w:val="00E5146A"/>
    <w:rsid w:val="00E51829"/>
    <w:rsid w:val="00E52A17"/>
    <w:rsid w:val="00E675FF"/>
    <w:rsid w:val="00E7698F"/>
    <w:rsid w:val="00E80913"/>
    <w:rsid w:val="00EB3CCC"/>
    <w:rsid w:val="00EC27CC"/>
    <w:rsid w:val="00ED38FC"/>
    <w:rsid w:val="00EE28E4"/>
    <w:rsid w:val="00EE487A"/>
    <w:rsid w:val="00EF5A36"/>
    <w:rsid w:val="00F16E49"/>
    <w:rsid w:val="00F223C2"/>
    <w:rsid w:val="00F2329B"/>
    <w:rsid w:val="00F60129"/>
    <w:rsid w:val="00F9532C"/>
    <w:rsid w:val="00FB0A09"/>
    <w:rsid w:val="00FB1262"/>
    <w:rsid w:val="00FC3E2F"/>
    <w:rsid w:val="00FC4579"/>
    <w:rsid w:val="00FD1B06"/>
    <w:rsid w:val="00FD5504"/>
    <w:rsid w:val="00FE1629"/>
    <w:rsid w:val="00FF031C"/>
    <w:rsid w:val="00FF33BE"/>
    <w:rsid w:val="00FF59BA"/>
    <w:rsid w:val="00FF5F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7D88D"/>
  <w15:chartTrackingRefBased/>
  <w15:docId w15:val="{FBFE931E-F5B2-4129-A605-D8233FA8C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46A8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16F0A"/>
    <w:pPr>
      <w:ind w:left="720"/>
      <w:contextualSpacing/>
    </w:pPr>
  </w:style>
  <w:style w:type="paragraph" w:customStyle="1" w:styleId="WWDefault">
    <w:name w:val="WW_Default"/>
    <w:qFormat/>
    <w:rsid w:val="00B16F0A"/>
    <w:pPr>
      <w:numPr>
        <w:numId w:val="2"/>
      </w:numPr>
      <w:spacing w:after="0" w:line="280" w:lineRule="exact"/>
    </w:pPr>
    <w:rPr>
      <w:rFonts w:ascii="Verdana" w:eastAsia="Times New Roman" w:hAnsi="Verdana" w:cs="Times New Roman"/>
      <w:sz w:val="18"/>
      <w:lang w:bidi="nl-NL"/>
    </w:rPr>
  </w:style>
  <w:style w:type="paragraph" w:customStyle="1" w:styleId="WWBodytext">
    <w:name w:val="WW_Body_text"/>
    <w:basedOn w:val="WWDefault"/>
    <w:qFormat/>
    <w:rsid w:val="00B16F0A"/>
    <w:pPr>
      <w:numPr>
        <w:ilvl w:val="1"/>
      </w:numPr>
      <w:spacing w:after="280"/>
    </w:pPr>
  </w:style>
  <w:style w:type="paragraph" w:customStyle="1" w:styleId="WWParty">
    <w:name w:val="WW_Party"/>
    <w:basedOn w:val="WWBodytext"/>
    <w:rsid w:val="00B16F0A"/>
    <w:pPr>
      <w:numPr>
        <w:ilvl w:val="2"/>
      </w:numPr>
      <w:tabs>
        <w:tab w:val="left" w:pos="1134"/>
      </w:tabs>
    </w:pPr>
    <w:rPr>
      <w:bCs/>
    </w:rPr>
  </w:style>
  <w:style w:type="paragraph" w:customStyle="1" w:styleId="WWRecital">
    <w:name w:val="WW_Recital"/>
    <w:basedOn w:val="WWBodytext"/>
    <w:rsid w:val="00B16F0A"/>
    <w:pPr>
      <w:numPr>
        <w:ilvl w:val="3"/>
      </w:numPr>
      <w:tabs>
        <w:tab w:val="left" w:pos="1134"/>
      </w:tabs>
    </w:pPr>
    <w:rPr>
      <w:bCs/>
    </w:rPr>
  </w:style>
  <w:style w:type="numbering" w:customStyle="1" w:styleId="WWListParties-Recitals">
    <w:name w:val="WW_List_Parties-Recitals"/>
    <w:basedOn w:val="Geenlijst"/>
    <w:rsid w:val="00B16F0A"/>
    <w:pPr>
      <w:numPr>
        <w:numId w:val="2"/>
      </w:numPr>
    </w:pPr>
  </w:style>
  <w:style w:type="paragraph" w:styleId="Koptekst">
    <w:name w:val="header"/>
    <w:basedOn w:val="Standaard"/>
    <w:link w:val="KoptekstChar"/>
    <w:uiPriority w:val="99"/>
    <w:unhideWhenUsed/>
    <w:rsid w:val="00B16F0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B16F0A"/>
  </w:style>
  <w:style w:type="paragraph" w:styleId="Voettekst">
    <w:name w:val="footer"/>
    <w:basedOn w:val="Standaard"/>
    <w:link w:val="VoettekstChar"/>
    <w:uiPriority w:val="99"/>
    <w:unhideWhenUsed/>
    <w:rsid w:val="00B16F0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B16F0A"/>
  </w:style>
  <w:style w:type="paragraph" w:styleId="Voetnoottekst">
    <w:name w:val="footnote text"/>
    <w:basedOn w:val="Standaard"/>
    <w:link w:val="VoetnoottekstChar"/>
    <w:uiPriority w:val="99"/>
    <w:semiHidden/>
    <w:unhideWhenUsed/>
    <w:rsid w:val="001531E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531E8"/>
    <w:rPr>
      <w:sz w:val="20"/>
      <w:szCs w:val="20"/>
    </w:rPr>
  </w:style>
  <w:style w:type="character" w:styleId="Voetnootmarkering">
    <w:name w:val="footnote reference"/>
    <w:basedOn w:val="Standaardalinea-lettertype"/>
    <w:uiPriority w:val="99"/>
    <w:semiHidden/>
    <w:unhideWhenUsed/>
    <w:rsid w:val="001531E8"/>
    <w:rPr>
      <w:vertAlign w:val="superscript"/>
    </w:rPr>
  </w:style>
  <w:style w:type="character" w:styleId="Verwijzingopmerking">
    <w:name w:val="annotation reference"/>
    <w:basedOn w:val="Standaardalinea-lettertype"/>
    <w:uiPriority w:val="99"/>
    <w:semiHidden/>
    <w:unhideWhenUsed/>
    <w:rsid w:val="00921088"/>
    <w:rPr>
      <w:sz w:val="16"/>
      <w:szCs w:val="16"/>
    </w:rPr>
  </w:style>
  <w:style w:type="paragraph" w:styleId="Tekstopmerking">
    <w:name w:val="annotation text"/>
    <w:basedOn w:val="Standaard"/>
    <w:link w:val="TekstopmerkingChar"/>
    <w:uiPriority w:val="99"/>
    <w:unhideWhenUsed/>
    <w:rsid w:val="00921088"/>
    <w:pPr>
      <w:spacing w:line="240" w:lineRule="auto"/>
    </w:pPr>
    <w:rPr>
      <w:sz w:val="20"/>
      <w:szCs w:val="20"/>
    </w:rPr>
  </w:style>
  <w:style w:type="character" w:customStyle="1" w:styleId="TekstopmerkingChar">
    <w:name w:val="Tekst opmerking Char"/>
    <w:basedOn w:val="Standaardalinea-lettertype"/>
    <w:link w:val="Tekstopmerking"/>
    <w:uiPriority w:val="99"/>
    <w:rsid w:val="00921088"/>
    <w:rPr>
      <w:sz w:val="20"/>
      <w:szCs w:val="20"/>
    </w:rPr>
  </w:style>
  <w:style w:type="paragraph" w:styleId="Onderwerpvanopmerking">
    <w:name w:val="annotation subject"/>
    <w:basedOn w:val="Tekstopmerking"/>
    <w:next w:val="Tekstopmerking"/>
    <w:link w:val="OnderwerpvanopmerkingChar"/>
    <w:uiPriority w:val="99"/>
    <w:semiHidden/>
    <w:unhideWhenUsed/>
    <w:rsid w:val="00921088"/>
    <w:rPr>
      <w:b/>
      <w:bCs/>
    </w:rPr>
  </w:style>
  <w:style w:type="character" w:customStyle="1" w:styleId="OnderwerpvanopmerkingChar">
    <w:name w:val="Onderwerp van opmerking Char"/>
    <w:basedOn w:val="TekstopmerkingChar"/>
    <w:link w:val="Onderwerpvanopmerking"/>
    <w:uiPriority w:val="99"/>
    <w:semiHidden/>
    <w:rsid w:val="00921088"/>
    <w:rPr>
      <w:b/>
      <w:bCs/>
      <w:sz w:val="20"/>
      <w:szCs w:val="20"/>
    </w:rPr>
  </w:style>
  <w:style w:type="table" w:styleId="Tabelraster">
    <w:name w:val="Table Grid"/>
    <w:basedOn w:val="Standaardtabel"/>
    <w:uiPriority w:val="39"/>
    <w:rsid w:val="00D42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Standaard"/>
    <w:rsid w:val="00F9532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Revisie">
    <w:name w:val="Revision"/>
    <w:hidden/>
    <w:uiPriority w:val="99"/>
    <w:semiHidden/>
    <w:rsid w:val="006864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08866">
      <w:bodyDiv w:val="1"/>
      <w:marLeft w:val="0"/>
      <w:marRight w:val="0"/>
      <w:marTop w:val="0"/>
      <w:marBottom w:val="0"/>
      <w:divBdr>
        <w:top w:val="none" w:sz="0" w:space="0" w:color="auto"/>
        <w:left w:val="none" w:sz="0" w:space="0" w:color="auto"/>
        <w:bottom w:val="none" w:sz="0" w:space="0" w:color="auto"/>
        <w:right w:val="none" w:sz="0" w:space="0" w:color="auto"/>
      </w:divBdr>
    </w:div>
    <w:div w:id="297496218">
      <w:bodyDiv w:val="1"/>
      <w:marLeft w:val="0"/>
      <w:marRight w:val="0"/>
      <w:marTop w:val="0"/>
      <w:marBottom w:val="0"/>
      <w:divBdr>
        <w:top w:val="none" w:sz="0" w:space="0" w:color="auto"/>
        <w:left w:val="none" w:sz="0" w:space="0" w:color="auto"/>
        <w:bottom w:val="none" w:sz="0" w:space="0" w:color="auto"/>
        <w:right w:val="none" w:sz="0" w:space="0" w:color="auto"/>
      </w:divBdr>
    </w:div>
    <w:div w:id="1209341417">
      <w:bodyDiv w:val="1"/>
      <w:marLeft w:val="0"/>
      <w:marRight w:val="0"/>
      <w:marTop w:val="0"/>
      <w:marBottom w:val="0"/>
      <w:divBdr>
        <w:top w:val="none" w:sz="0" w:space="0" w:color="auto"/>
        <w:left w:val="none" w:sz="0" w:space="0" w:color="auto"/>
        <w:bottom w:val="none" w:sz="0" w:space="0" w:color="auto"/>
        <w:right w:val="none" w:sz="0" w:space="0" w:color="auto"/>
      </w:divBdr>
    </w:div>
    <w:div w:id="1733119274">
      <w:bodyDiv w:val="1"/>
      <w:marLeft w:val="0"/>
      <w:marRight w:val="0"/>
      <w:marTop w:val="0"/>
      <w:marBottom w:val="0"/>
      <w:divBdr>
        <w:top w:val="none" w:sz="0" w:space="0" w:color="auto"/>
        <w:left w:val="none" w:sz="0" w:space="0" w:color="auto"/>
        <w:bottom w:val="none" w:sz="0" w:space="0" w:color="auto"/>
        <w:right w:val="none" w:sz="0" w:space="0" w:color="auto"/>
      </w:divBdr>
    </w:div>
    <w:div w:id="194892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aternet-Document" ma:contentTypeID="0x0101004F34529632943E4DBB820B36F0ABAA060065748629D9E54C18BD272833DB7E2031" ma:contentTypeVersion="276" ma:contentTypeDescription=" " ma:contentTypeScope="" ma:versionID="9635e9b00dfff04b69a1f448f6b47d31">
  <xsd:schema xmlns:xsd="http://www.w3.org/2001/XMLSchema" xmlns:xs="http://www.w3.org/2001/XMLSchema" xmlns:p="http://schemas.microsoft.com/office/2006/metadata/properties" xmlns:ns1="http://schemas.microsoft.com/sharepoint/v3" xmlns:ns2="d59e9867-4acc-40d5-91da-91f4047d1695" xmlns:ns3="8b8da867-c2ee-473e-aabd-c73e246d270c" xmlns:ns4="e50df8ce-7d9b-421d-88f1-cf14b2ac0990" targetNamespace="http://schemas.microsoft.com/office/2006/metadata/properties" ma:root="true" ma:fieldsID="07fcc10066175ed0af8487a9411c0aa8" ns1:_="" ns2:_="" ns3:_="" ns4:_="">
    <xsd:import namespace="http://schemas.microsoft.com/sharepoint/v3"/>
    <xsd:import namespace="d59e9867-4acc-40d5-91da-91f4047d1695"/>
    <xsd:import namespace="8b8da867-c2ee-473e-aabd-c73e246d270c"/>
    <xsd:import namespace="e50df8ce-7d9b-421d-88f1-cf14b2ac0990"/>
    <xsd:element name="properties">
      <xsd:complexType>
        <xsd:sequence>
          <xsd:element name="documentManagement">
            <xsd:complexType>
              <xsd:all>
                <xsd:element ref="ns2:Aanmaakdatum" minOccurs="0"/>
                <xsd:element ref="ns2:Document_x0020_type" minOccurs="0"/>
                <xsd:element ref="ns3:WNRelatie" minOccurs="0"/>
                <xsd:element ref="ns2:Omschrijving" minOccurs="0"/>
                <xsd:element ref="ns3:WNAuteur" minOccurs="0"/>
                <xsd:element ref="ns3:WNAggregatieniveau" minOccurs="0"/>
                <xsd:element ref="ns3:WNEntiteittype" minOccurs="0"/>
                <xsd:element ref="ns3:WNIdentificatiekenmerk" minOccurs="0"/>
                <xsd:element ref="ns4:_dlc_DocId" minOccurs="0"/>
                <xsd:element ref="ns4:_dlc_DocIdUrl" minOccurs="0"/>
                <xsd:element ref="ns4: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DateTaken" minOccurs="0"/>
                <xsd:element ref="ns3:MediaServiceAutoKeyPoints" minOccurs="0"/>
                <xsd:element ref="ns3:MediaServiceKeyPoints" minOccurs="0"/>
                <xsd:element ref="ns3:MediaServiceLocation"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1" nillable="true" ma:displayName="Eigenschappen van het geïntegreerd beleid voor naleving" ma:hidden="true" ma:internalName="_ip_UnifiedCompliancePolicyProperties">
      <xsd:simpleType>
        <xsd:restriction base="dms:Note"/>
      </xsd:simpleType>
    </xsd:element>
    <xsd:element name="_ip_UnifiedCompliancePolicyUIAction" ma:index="32"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9e9867-4acc-40d5-91da-91f4047d1695" elementFormDefault="qualified">
    <xsd:import namespace="http://schemas.microsoft.com/office/2006/documentManagement/types"/>
    <xsd:import namespace="http://schemas.microsoft.com/office/infopath/2007/PartnerControls"/>
    <xsd:element name="Aanmaakdatum" ma:index="8" nillable="true" ma:displayName="Datum Document" ma:default="[today]" ma:format="DateOnly" ma:internalName="WNDatumDocument">
      <xsd:simpleType>
        <xsd:restriction base="dms:DateTime"/>
      </xsd:simpleType>
    </xsd:element>
    <xsd:element name="Document_x0020_type" ma:index="9" nillable="true" ma:displayName="Document type" ma:format="Dropdown" ma:internalName="WNDocumentType">
      <xsd:simpleType>
        <xsd:restriction base="dms:Choice">
          <xsd:enumeration value="AANGIFTE"/>
          <xsd:enumeration value="AANMANING"/>
          <xsd:enumeration value="AANMELDING"/>
          <xsd:enumeration value="AANVRAAG"/>
          <xsd:enumeration value="ADVIES"/>
          <xsd:enumeration value="AFMELDING"/>
          <xsd:enumeration value="AFSPRAAK"/>
          <xsd:enumeration value="AGENDA"/>
          <xsd:enumeration value="BEGELEIDEND SCHRIJVEN"/>
          <xsd:enumeration value="BEGROTING"/>
          <xsd:enumeration value="BENOEMING"/>
          <xsd:enumeration value="BEROEPSCHRIFT"/>
          <xsd:enumeration value="BESCHIKKING"/>
          <xsd:enumeration value="BESLUIT"/>
          <xsd:enumeration value="BESLUITENLIJST"/>
          <xsd:enumeration value="BESTEK"/>
          <xsd:enumeration value="BESTELLING"/>
          <xsd:enumeration value="BESTEMMINGSPLAN"/>
          <xsd:enumeration value="BETAALAFSPRAAK"/>
          <xsd:enumeration value="BRIEF"/>
          <xsd:enumeration value="BETAALOPDRACHT"/>
          <xsd:enumeration value="BETALINGSHERINNERING"/>
          <xsd:enumeration value="BEVESTIGING"/>
          <xsd:enumeration value="BEZWAARSCHRIFT"/>
          <xsd:enumeration value="CHECKLIST"/>
          <xsd:enumeration value="DECLARATIE"/>
          <xsd:enumeration value="FACTUUR"/>
          <xsd:enumeration value="FILM"/>
          <xsd:enumeration value="FOTO"/>
          <xsd:enumeration value="GARANTIEBEWIJS"/>
          <xsd:enumeration value="GESPREKSVERSLAG"/>
          <xsd:enumeration value="GRAFIEK"/>
          <xsd:enumeration value="HERINNERING"/>
          <xsd:enumeration value="IDENTIFICATIEBEWIJS"/>
          <xsd:enumeration value="KAART"/>
          <xsd:enumeration value="KLACHT"/>
          <xsd:enumeration value="MEDEDELING"/>
          <xsd:enumeration value="MELDING"/>
          <xsd:enumeration value="NORM"/>
          <xsd:enumeration value="NOTA"/>
          <xsd:enumeration value="NOTITIE"/>
          <xsd:enumeration value="OFFERTE"/>
          <xsd:enumeration value="ONTWERP"/>
          <xsd:enumeration value="OPDRACHT"/>
          <xsd:enumeration value="OVEREENKOMST"/>
          <xsd:enumeration value="PAKKET VAN EISEN"/>
          <xsd:enumeration value="PLAN"/>
          <xsd:enumeration value="PLAN VAN AANPAK"/>
          <xsd:enumeration value="PROCESBESCHRIJVING"/>
          <xsd:enumeration value="PROCES-VERBAAL"/>
          <xsd:enumeration value="RAPPORT"/>
          <xsd:enumeration value="SOLLICITATIEBRIEF"/>
          <xsd:enumeration value="TEKENING"/>
          <xsd:enumeration value="VERGADERVERSLAG"/>
          <xsd:enumeration value="VERGUNNING"/>
          <xsd:enumeration value="VERKLARING"/>
          <xsd:enumeration value="VERORDENING"/>
          <xsd:enumeration value="VERSLAG"/>
          <xsd:enumeration value="VERSLAG VAN BEVINDINGEN"/>
          <xsd:enumeration value="VERZOEK"/>
          <xsd:enumeration value="VERZOEKSCHRIFT"/>
          <xsd:enumeration value="VOORDRACHT"/>
          <xsd:enumeration value="VOORSCHRIFT"/>
          <xsd:enumeration value="VOORSTEL"/>
          <xsd:enumeration value="WET"/>
        </xsd:restriction>
      </xsd:simpleType>
    </xsd:element>
    <xsd:element name="Omschrijving" ma:index="11" nillable="true" ma:displayName="Omschrijving" ma:internalName="WNOmschrijving">
      <xsd:simpleType>
        <xsd:restriction base="dms:Note">
          <xsd:maxLength value="255"/>
        </xsd:restriction>
      </xsd:simpleType>
    </xsd:element>
    <xsd:element name="TaxCatchAll" ma:index="36" nillable="true" ma:displayName="Taxonomy Catch All Column" ma:hidden="true" ma:list="{9224173e-7c17-44c8-a8db-731e54e50315}" ma:internalName="TaxCatchAll" ma:showField="CatchAllData" ma:web="e50df8ce-7d9b-421d-88f1-cf14b2ac09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8da867-c2ee-473e-aabd-c73e246d270c" elementFormDefault="qualified">
    <xsd:import namespace="http://schemas.microsoft.com/office/2006/documentManagement/types"/>
    <xsd:import namespace="http://schemas.microsoft.com/office/infopath/2007/PartnerControls"/>
    <xsd:element name="WNRelatie" ma:index="10" nillable="true" ma:displayName="Relatie" ma:format="Dropdown" ma:internalName="WNRelatie">
      <xsd:simpleType>
        <xsd:restriction base="dms:Choice">
          <xsd:enumeration value="‎"/>
        </xsd:restriction>
      </xsd:simpleType>
    </xsd:element>
    <xsd:element name="WNAuteur" ma:index="12" nillable="true" ma:displayName="Auteur" ma:internalName="WNAuteur">
      <xsd:simpleType>
        <xsd:restriction base="dms:Text">
          <xsd:maxLength value="255"/>
        </xsd:restriction>
      </xsd:simpleType>
    </xsd:element>
    <xsd:element name="WNAggregatieniveau" ma:index="13" nillable="true" ma:displayName="Aggregatieniveau" ma:default="Archiefstuk" ma:format="Dropdown" ma:internalName="WNAggregatieniveau">
      <xsd:simpleType>
        <xsd:restriction base="dms:Choice">
          <xsd:enumeration value="Archiefstuk"/>
        </xsd:restriction>
      </xsd:simpleType>
    </xsd:element>
    <xsd:element name="WNEntiteittype" ma:index="14" nillable="true" ma:displayName="Entiteit type" ma:default="Record" ma:format="Dropdown" ma:internalName="WNEntiteittype">
      <xsd:simpleType>
        <xsd:restriction base="dms:Choice">
          <xsd:enumeration value="Record"/>
        </xsd:restriction>
      </xsd:simpleType>
    </xsd:element>
    <xsd:element name="WNIdentificatiekenmerk" ma:index="15" nillable="true" ma:displayName="Identificatiekenmerk" ma:description="Uniek kenmerk, door systeem gegenereerd" ma:internalName="WNIdentificatiekenmerk">
      <xsd:simpleType>
        <xsd:restriction base="dms:Text">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Location" ma:index="30" nillable="true" ma:displayName="Location" ma:internalName="MediaServiceLocatio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Afbeeldingtags" ma:readOnly="false" ma:fieldId="{5cf76f15-5ced-4ddc-b409-7134ff3c332f}" ma:taxonomyMulti="true" ma:sspId="7c1d69d6-3248-424b-85a1-c0d9ad05b6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0df8ce-7d9b-421d-88f1-cf14b2ac0990" elementFormDefault="qualified">
    <xsd:import namespace="http://schemas.microsoft.com/office/2006/documentManagement/types"/>
    <xsd:import namespace="http://schemas.microsoft.com/office/infopath/2007/PartnerControls"/>
    <xsd:element name="_dlc_DocId" ma:index="16" nillable="true" ma:displayName="Waarde van de document-id" ma:description="De waarde van de document-id die aan dit item is toegewezen." ma:internalName="_dlc_DocId" ma:readOnly="true">
      <xsd:simpleType>
        <xsd:restriction base="dms:Text"/>
      </xsd:simpleType>
    </xsd:element>
    <xsd:element name="_dlc_DocIdUrl" ma:index="17"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2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0747C0-9169-4F28-89CB-4C54B5AE4050}">
  <ds:schemaRefs>
    <ds:schemaRef ds:uri="http://schemas.openxmlformats.org/officeDocument/2006/bibliography"/>
  </ds:schemaRefs>
</ds:datastoreItem>
</file>

<file path=customXml/itemProps2.xml><?xml version="1.0" encoding="utf-8"?>
<ds:datastoreItem xmlns:ds="http://schemas.openxmlformats.org/officeDocument/2006/customXml" ds:itemID="{48E87B85-B9E8-4F7F-8D45-2EFCCFD9D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9e9867-4acc-40d5-91da-91f4047d1695"/>
    <ds:schemaRef ds:uri="8b8da867-c2ee-473e-aabd-c73e246d270c"/>
    <ds:schemaRef ds:uri="e50df8ce-7d9b-421d-88f1-cf14b2ac09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D9EB59-13EB-4A9C-BFC8-07FA08F693B3}">
  <ds:schemaRefs>
    <ds:schemaRef ds:uri="http://schemas.microsoft.com/sharepoint/events"/>
  </ds:schemaRefs>
</ds:datastoreItem>
</file>

<file path=customXml/itemProps4.xml><?xml version="1.0" encoding="utf-8"?>
<ds:datastoreItem xmlns:ds="http://schemas.openxmlformats.org/officeDocument/2006/customXml" ds:itemID="{F9B1858B-96E5-4FE5-BC98-9082EBDE10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2304</Words>
  <Characters>12678</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14953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Rohlof</dc:creator>
  <cp:keywords/>
  <dc:description/>
  <cp:lastModifiedBy>Natalie Rohlof</cp:lastModifiedBy>
  <cp:revision>3</cp:revision>
  <cp:lastPrinted>2023-10-20T12:49:00Z</cp:lastPrinted>
  <dcterms:created xsi:type="dcterms:W3CDTF">2023-10-20T12:49:00Z</dcterms:created>
  <dcterms:modified xsi:type="dcterms:W3CDTF">2024-01-31T08:25:00Z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cae3d5-7e5a-4770-86e6-185b0edbd38d_Enabled">
    <vt:lpwstr>true</vt:lpwstr>
  </property>
  <property fmtid="{D5CDD505-2E9C-101B-9397-08002B2CF9AE}" pid="3" name="MSIP_Label_d7cae3d5-7e5a-4770-86e6-185b0edbd38d_SetDate">
    <vt:lpwstr>2022-05-19T14:49:27Z</vt:lpwstr>
  </property>
  <property fmtid="{D5CDD505-2E9C-101B-9397-08002B2CF9AE}" pid="4" name="MSIP_Label_d7cae3d5-7e5a-4770-86e6-185b0edbd38d_Method">
    <vt:lpwstr>Standard</vt:lpwstr>
  </property>
  <property fmtid="{D5CDD505-2E9C-101B-9397-08002B2CF9AE}" pid="5" name="MSIP_Label_d7cae3d5-7e5a-4770-86e6-185b0edbd38d_Name">
    <vt:lpwstr>Intern team</vt:lpwstr>
  </property>
  <property fmtid="{D5CDD505-2E9C-101B-9397-08002B2CF9AE}" pid="6" name="MSIP_Label_d7cae3d5-7e5a-4770-86e6-185b0edbd38d_SiteId">
    <vt:lpwstr>dc176db0-cbcb-4c49-84e9-efe31a545c55</vt:lpwstr>
  </property>
  <property fmtid="{D5CDD505-2E9C-101B-9397-08002B2CF9AE}" pid="7" name="MSIP_Label_d7cae3d5-7e5a-4770-86e6-185b0edbd38d_ActionId">
    <vt:lpwstr>ae6bc074-b0d5-4a26-a276-10dd7f5948de</vt:lpwstr>
  </property>
  <property fmtid="{D5CDD505-2E9C-101B-9397-08002B2CF9AE}" pid="8" name="MSIP_Label_d7cae3d5-7e5a-4770-86e6-185b0edbd38d_ContentBits">
    <vt:lpwstr>2</vt:lpwstr>
  </property>
</Properties>
</file>